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3BD19" w14:textId="6553ACF5" w:rsidR="001C4ACC" w:rsidRPr="00B548F5" w:rsidRDefault="00B548F5" w:rsidP="00B548F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8F5">
        <w:rPr>
          <w:b/>
          <w:bCs/>
          <w:noProof/>
        </w:rPr>
        <w:drawing>
          <wp:inline distT="0" distB="0" distL="0" distR="0" wp14:anchorId="4816C850" wp14:editId="52C1868D">
            <wp:extent cx="845820" cy="5715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F15C2" w14:textId="1F5CA117" w:rsidR="00B548F5" w:rsidRDefault="00B548F5" w:rsidP="00B548F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8F5">
        <w:rPr>
          <w:rFonts w:ascii="Times New Roman" w:hAnsi="Times New Roman" w:cs="Times New Roman"/>
          <w:b/>
          <w:bCs/>
          <w:sz w:val="24"/>
          <w:szCs w:val="24"/>
        </w:rPr>
        <w:t>OPĆINA GORNJA STUBICA</w:t>
      </w:r>
    </w:p>
    <w:p w14:paraId="3F9CAC0C" w14:textId="77777777" w:rsidR="00B548F5" w:rsidRPr="00E04FC5" w:rsidRDefault="00B548F5" w:rsidP="00B548F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63218DD" w14:textId="2BA0A57E" w:rsidR="00FE2957" w:rsidRDefault="001C4ACC" w:rsidP="00FE295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OBRAZLOŽENJE PRORAČUNA OPĆINE GORNJA STUBICA ZA 202</w:t>
      </w:r>
      <w:r w:rsidR="00CF0F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GODINU</w:t>
      </w:r>
      <w:r w:rsidR="00FE29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PROJEKCIJE PRORAČUNA ZA 202</w:t>
      </w:r>
      <w:r w:rsidR="00CF0F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FE29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I 202</w:t>
      </w:r>
      <w:r w:rsidR="00CF0F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FE29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GODINU</w:t>
      </w:r>
    </w:p>
    <w:p w14:paraId="3F9BE376" w14:textId="77777777" w:rsidR="00FE2957" w:rsidRDefault="00FE2957" w:rsidP="00FE295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5CDE0D" w14:textId="3E3CD8BF" w:rsidR="00FE2957" w:rsidRPr="00FE2957" w:rsidRDefault="00FE2957" w:rsidP="00FE2957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E29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OPĆI DIO</w:t>
      </w:r>
    </w:p>
    <w:p w14:paraId="0A3321FA" w14:textId="77777777" w:rsidR="00FE2957" w:rsidRPr="00FE2957" w:rsidRDefault="00FE2957" w:rsidP="003449B3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9E1FAB4" w14:textId="4988E702" w:rsidR="00FE2957" w:rsidRPr="00FE2957" w:rsidRDefault="00FE2957" w:rsidP="003449B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Proračun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Općine Gornja Stubica 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razdoblje </w:t>
      </w:r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CF0FE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CF0FE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. godine izrađuje se temeljem članaka 28</w:t>
      </w:r>
      <w:r w:rsidR="005D11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-37. Zakona o proračunu (“Narodne novine RH”, br. 144/21).</w:t>
      </w:r>
    </w:p>
    <w:p w14:paraId="3D5B72CE" w14:textId="77777777" w:rsidR="00FE2957" w:rsidRPr="00FE2957" w:rsidRDefault="00FE2957" w:rsidP="003449B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501123" w14:textId="50371F8E" w:rsidR="00FE2957" w:rsidRPr="00FE2957" w:rsidRDefault="00FE2957" w:rsidP="003449B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Polazište za izradu Prijedloga Proračuna za razdoblje 202</w:t>
      </w:r>
      <w:r w:rsidR="00CF0FE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.-202</w:t>
      </w:r>
      <w:r w:rsidR="00CF0FE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. godine bile su Upute za izradu proračuna JLP(R)S za razdoblje 202</w:t>
      </w:r>
      <w:r w:rsidR="00CF0FE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CF0FE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. godine koje je izradilo Ministarstvo financija</w:t>
      </w:r>
      <w:r w:rsidR="00561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61295" w:rsidRPr="00561295">
        <w:rPr>
          <w:rFonts w:ascii="Times New Roman" w:hAnsi="Times New Roman" w:cs="Times New Roman"/>
          <w:color w:val="000000" w:themeColor="text1"/>
          <w:sz w:val="24"/>
          <w:szCs w:val="24"/>
        </w:rPr>
        <w:t>Na temelju Zakona o proračunu, Načelnik utvrđuje prijedlog proračuna i projekcija te ga podnosi predstavničkom tijelu na donošenje do kraja tekuće godine. Prijedlog proračuna sadrži prihode i primitke iskazane po vrstama te rashode i izdatke predviđene za trogodišnje razdoblje razvrstane po proračunskim klasifikacijama.</w:t>
      </w:r>
    </w:p>
    <w:p w14:paraId="32AE76C8" w14:textId="77777777" w:rsidR="00FE2957" w:rsidRPr="00FE2957" w:rsidRDefault="00FE2957" w:rsidP="003449B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4A5985" w14:textId="07A9D787" w:rsidR="0089040C" w:rsidRPr="00FE2957" w:rsidRDefault="00FE2957" w:rsidP="003449B3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 Proračun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6129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. godin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, predlaže se i Projekcija proračuna za razdoblje 202</w:t>
      </w:r>
      <w:r w:rsidR="0056129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. - 202</w:t>
      </w:r>
      <w:r w:rsidR="0056129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. godine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6A03F5" w14:textId="5526A9A4" w:rsidR="00802188" w:rsidRDefault="00802188" w:rsidP="003449B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9AD72D" w14:textId="61BE0629" w:rsidR="00C32C1D" w:rsidRDefault="00FE2957" w:rsidP="003449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Proračunom je planiran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nastavak značajn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og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ulaganja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Općine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kapitaln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investicij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(dovršetak opremanja Spomen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hiže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Rudolfa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Perešina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Proračunom se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planira</w:t>
      </w:r>
      <w:r w:rsidR="00F9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dovršetak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ulaganja u komunalnu infrastrukturu</w:t>
      </w:r>
      <w:r w:rsidR="00C32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sredstvima kredita Hrvatske banke za obnovu i razvitak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asfaltiranje </w:t>
      </w:r>
      <w:r w:rsidR="00F9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nerazvrstanih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cesta: </w:t>
      </w:r>
      <w:r w:rsidRPr="00C32C1D">
        <w:rPr>
          <w:rFonts w:ascii="Times New Roman" w:hAnsi="Times New Roman" w:cs="Times New Roman"/>
          <w:sz w:val="24"/>
          <w:szCs w:val="24"/>
        </w:rPr>
        <w:t xml:space="preserve">NC 2-079 </w:t>
      </w:r>
      <w:proofErr w:type="spellStart"/>
      <w:r w:rsidRPr="00C32C1D">
        <w:rPr>
          <w:rFonts w:ascii="Times New Roman" w:hAnsi="Times New Roman" w:cs="Times New Roman"/>
          <w:sz w:val="24"/>
          <w:szCs w:val="24"/>
        </w:rPr>
        <w:t>Kondresi</w:t>
      </w:r>
      <w:proofErr w:type="spellEnd"/>
      <w:r w:rsidRPr="00C32C1D">
        <w:rPr>
          <w:rFonts w:ascii="Times New Roman" w:hAnsi="Times New Roman" w:cs="Times New Roman"/>
          <w:sz w:val="24"/>
          <w:szCs w:val="24"/>
        </w:rPr>
        <w:t xml:space="preserve"> i NC 1-065 Labaši- </w:t>
      </w:r>
      <w:proofErr w:type="spellStart"/>
      <w:r w:rsidRPr="00C32C1D">
        <w:rPr>
          <w:rFonts w:ascii="Times New Roman" w:hAnsi="Times New Roman" w:cs="Times New Roman"/>
          <w:sz w:val="24"/>
          <w:szCs w:val="24"/>
        </w:rPr>
        <w:t>Koščevići</w:t>
      </w:r>
      <w:proofErr w:type="spellEnd"/>
      <w:r w:rsidRPr="00C32C1D">
        <w:rPr>
          <w:rFonts w:ascii="Times New Roman" w:hAnsi="Times New Roman" w:cs="Times New Roman"/>
          <w:sz w:val="24"/>
          <w:szCs w:val="24"/>
        </w:rPr>
        <w:t xml:space="preserve">, NC 1-033 Muzej- </w:t>
      </w:r>
      <w:proofErr w:type="spellStart"/>
      <w:r w:rsidRPr="00C32C1D">
        <w:rPr>
          <w:rFonts w:ascii="Times New Roman" w:hAnsi="Times New Roman" w:cs="Times New Roman"/>
          <w:sz w:val="24"/>
          <w:szCs w:val="24"/>
        </w:rPr>
        <w:t>Ciglenečki</w:t>
      </w:r>
      <w:proofErr w:type="spellEnd"/>
      <w:r w:rsidRPr="00C32C1D">
        <w:rPr>
          <w:rFonts w:ascii="Times New Roman" w:hAnsi="Times New Roman" w:cs="Times New Roman"/>
          <w:sz w:val="24"/>
          <w:szCs w:val="24"/>
        </w:rPr>
        <w:t xml:space="preserve">, </w:t>
      </w:r>
      <w:r w:rsidR="009A0AC2" w:rsidRPr="00C32C1D">
        <w:rPr>
          <w:rFonts w:ascii="Times New Roman" w:hAnsi="Times New Roman" w:cs="Times New Roman"/>
          <w:sz w:val="24"/>
          <w:szCs w:val="24"/>
        </w:rPr>
        <w:t xml:space="preserve"> NC 2-041 </w:t>
      </w:r>
      <w:proofErr w:type="spellStart"/>
      <w:r w:rsidR="009A0AC2" w:rsidRPr="00C32C1D">
        <w:rPr>
          <w:rFonts w:ascii="Times New Roman" w:hAnsi="Times New Roman" w:cs="Times New Roman"/>
          <w:sz w:val="24"/>
          <w:szCs w:val="24"/>
        </w:rPr>
        <w:t>Vrčaki</w:t>
      </w:r>
      <w:proofErr w:type="spellEnd"/>
      <w:r w:rsidR="009A0AC2" w:rsidRPr="00C32C1D">
        <w:rPr>
          <w:rFonts w:ascii="Times New Roman" w:hAnsi="Times New Roman" w:cs="Times New Roman"/>
          <w:sz w:val="24"/>
          <w:szCs w:val="24"/>
        </w:rPr>
        <w:t xml:space="preserve">, NC 1-013/1 </w:t>
      </w:r>
      <w:proofErr w:type="spellStart"/>
      <w:r w:rsidR="009A0AC2" w:rsidRPr="00C32C1D">
        <w:rPr>
          <w:rFonts w:ascii="Times New Roman" w:hAnsi="Times New Roman" w:cs="Times New Roman"/>
          <w:sz w:val="24"/>
          <w:szCs w:val="24"/>
        </w:rPr>
        <w:t>Pižiri</w:t>
      </w:r>
      <w:proofErr w:type="spellEnd"/>
      <w:r w:rsidR="009A0AC2" w:rsidRPr="00C32C1D">
        <w:rPr>
          <w:rFonts w:ascii="Times New Roman" w:hAnsi="Times New Roman" w:cs="Times New Roman"/>
          <w:sz w:val="24"/>
          <w:szCs w:val="24"/>
        </w:rPr>
        <w:t xml:space="preserve">-Labaši, NC 2-050 odvojak </w:t>
      </w:r>
      <w:proofErr w:type="spellStart"/>
      <w:r w:rsidR="009A0AC2" w:rsidRPr="00C32C1D">
        <w:rPr>
          <w:rFonts w:ascii="Times New Roman" w:hAnsi="Times New Roman" w:cs="Times New Roman"/>
          <w:sz w:val="24"/>
          <w:szCs w:val="24"/>
        </w:rPr>
        <w:t>Brezanska</w:t>
      </w:r>
      <w:proofErr w:type="spellEnd"/>
      <w:r w:rsidR="009A0AC2" w:rsidRPr="00C32C1D">
        <w:rPr>
          <w:rFonts w:ascii="Times New Roman" w:hAnsi="Times New Roman" w:cs="Times New Roman"/>
          <w:sz w:val="24"/>
          <w:szCs w:val="24"/>
        </w:rPr>
        <w:t>,</w:t>
      </w:r>
      <w:r w:rsidR="00C32C1D" w:rsidRPr="00C32C1D">
        <w:rPr>
          <w:rFonts w:ascii="Times New Roman" w:hAnsi="Times New Roman" w:cs="Times New Roman"/>
          <w:sz w:val="24"/>
          <w:szCs w:val="24"/>
        </w:rPr>
        <w:t xml:space="preserve"> NC 1-067 Industrijska cesta (dio ceste),</w:t>
      </w:r>
      <w:r w:rsidR="009A0AC2" w:rsidRPr="00C32C1D">
        <w:rPr>
          <w:rFonts w:ascii="Times New Roman" w:hAnsi="Times New Roman" w:cs="Times New Roman"/>
          <w:sz w:val="24"/>
          <w:szCs w:val="24"/>
        </w:rPr>
        <w:t xml:space="preserve"> izgradnja pješačkog pločnika i oborinske kanalizacije sa rekonstrukcijom nerazvrstane prometnice u ulici Tituša </w:t>
      </w:r>
      <w:proofErr w:type="spellStart"/>
      <w:r w:rsidR="009A0AC2" w:rsidRPr="00C32C1D">
        <w:rPr>
          <w:rFonts w:ascii="Times New Roman" w:hAnsi="Times New Roman" w:cs="Times New Roman"/>
          <w:sz w:val="24"/>
          <w:szCs w:val="24"/>
        </w:rPr>
        <w:t>Brezovečkog</w:t>
      </w:r>
      <w:proofErr w:type="spellEnd"/>
      <w:r w:rsidR="009A0AC2" w:rsidRPr="00C32C1D">
        <w:rPr>
          <w:rFonts w:ascii="Times New Roman" w:hAnsi="Times New Roman" w:cs="Times New Roman"/>
          <w:sz w:val="24"/>
          <w:szCs w:val="24"/>
        </w:rPr>
        <w:t xml:space="preserve"> i Brezje</w:t>
      </w:r>
      <w:r w:rsidR="00C32C1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69B5FFC" w14:textId="77777777" w:rsidR="00C32C1D" w:rsidRDefault="00C32C1D" w:rsidP="003449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034DE" w14:textId="1626CCB9" w:rsidR="009A0AC2" w:rsidRPr="00C32C1D" w:rsidRDefault="00C32C1D" w:rsidP="003449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Proračunom za 2025. godinu planirani je i </w:t>
      </w:r>
      <w:r w:rsidR="00561295" w:rsidRPr="00C32C1D">
        <w:rPr>
          <w:rFonts w:ascii="Times New Roman" w:hAnsi="Times New Roman" w:cs="Times New Roman"/>
          <w:sz w:val="24"/>
          <w:szCs w:val="24"/>
        </w:rPr>
        <w:t xml:space="preserve">dovršetak </w:t>
      </w:r>
      <w:r w:rsidR="009A0AC2" w:rsidRPr="00C32C1D">
        <w:rPr>
          <w:rFonts w:ascii="Times New Roman" w:hAnsi="Times New Roman" w:cs="Times New Roman"/>
          <w:sz w:val="24"/>
          <w:szCs w:val="24"/>
        </w:rPr>
        <w:t>gradnj</w:t>
      </w:r>
      <w:r w:rsidR="00561295" w:rsidRPr="00C32C1D">
        <w:rPr>
          <w:rFonts w:ascii="Times New Roman" w:hAnsi="Times New Roman" w:cs="Times New Roman"/>
          <w:sz w:val="24"/>
          <w:szCs w:val="24"/>
        </w:rPr>
        <w:t>e</w:t>
      </w:r>
      <w:r w:rsidR="009A0AC2" w:rsidRPr="00C32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AC2" w:rsidRPr="00C32C1D">
        <w:rPr>
          <w:rFonts w:ascii="Times New Roman" w:hAnsi="Times New Roman" w:cs="Times New Roman"/>
          <w:sz w:val="24"/>
          <w:szCs w:val="24"/>
        </w:rPr>
        <w:t>reciklažnog</w:t>
      </w:r>
      <w:proofErr w:type="spellEnd"/>
      <w:r w:rsidR="009A0AC2" w:rsidRPr="00C32C1D">
        <w:rPr>
          <w:rFonts w:ascii="Times New Roman" w:hAnsi="Times New Roman" w:cs="Times New Roman"/>
          <w:sz w:val="24"/>
          <w:szCs w:val="24"/>
        </w:rPr>
        <w:t xml:space="preserve"> dvorišta, dogradnja i rekonstrukcija sportskog centra, dogradnja i rekonstrukcija društvenog doma </w:t>
      </w:r>
      <w:proofErr w:type="spellStart"/>
      <w:r w:rsidR="009A0AC2" w:rsidRPr="00C32C1D">
        <w:rPr>
          <w:rFonts w:ascii="Times New Roman" w:hAnsi="Times New Roman" w:cs="Times New Roman"/>
          <w:sz w:val="24"/>
          <w:szCs w:val="24"/>
        </w:rPr>
        <w:t>Tepčina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modernizacija javne rasvjete, rekonstrukcija društvenog doma </w:t>
      </w:r>
      <w:proofErr w:type="spellStart"/>
      <w:r>
        <w:rPr>
          <w:rFonts w:ascii="Times New Roman" w:hAnsi="Times New Roman" w:cs="Times New Roman"/>
          <w:sz w:val="24"/>
          <w:szCs w:val="24"/>
        </w:rPr>
        <w:t>Modrovec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2965F6B" w14:textId="77777777" w:rsidR="009A0AC2" w:rsidRDefault="009A0AC2" w:rsidP="003449B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1AA473" w14:textId="64A49AEB" w:rsidR="009A0AC2" w:rsidRDefault="009A0AC2" w:rsidP="003449B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 202</w:t>
      </w:r>
      <w:r w:rsidR="00C32C1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godini Općina također planira gradnju i opremanje dječjih igrališta u Svetom Mateju,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Modrovcu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32C1D">
        <w:rPr>
          <w:rFonts w:ascii="Times New Roman" w:hAnsi="Times New Roman" w:cs="Times New Roman"/>
          <w:color w:val="000000" w:themeColor="text1"/>
          <w:sz w:val="24"/>
          <w:szCs w:val="24"/>
        </w:rPr>
        <w:t>Gusakovcu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uređenje dječjeg igrališta nasuprot Općine.</w:t>
      </w:r>
      <w:r w:rsidR="001B4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Značajna planirana investicija u 202</w:t>
      </w:r>
      <w:r w:rsidR="001B47C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godini je sanacija i rekonstrukcija klizišta u Dubovcu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Moštaki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B4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sanacija i rekonstrukcija klizišta </w:t>
      </w:r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>u Dobrim Zdencima (</w:t>
      </w:r>
      <w:proofErr w:type="spellStart"/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>Pošteki</w:t>
      </w:r>
      <w:proofErr w:type="spellEnd"/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B47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42B6A7" w14:textId="446C6179" w:rsidR="00FE2957" w:rsidRPr="00FE2957" w:rsidRDefault="00FE2957" w:rsidP="003449B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Proračunom kod javnih potreba planirana su značajna sredstva za izdvajanja u predškolskom odgoju,</w:t>
      </w:r>
      <w:r w:rsidR="006C7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osnovnoškolskom i srednjoškolskom obrazovanju </w:t>
      </w:r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nabava udžbenika i radnih bilježnica, </w:t>
      </w:r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>sufinanciranje prijevoza učenika vlakom i autobusom, stipendije</w:t>
      </w:r>
      <w:r w:rsidR="001B47C3">
        <w:rPr>
          <w:rFonts w:ascii="Times New Roman" w:hAnsi="Times New Roman" w:cs="Times New Roman"/>
          <w:color w:val="000000" w:themeColor="text1"/>
          <w:sz w:val="24"/>
          <w:szCs w:val="24"/>
        </w:rPr>
        <w:t>, sufinanciranje učeničkih i studentskih domova</w:t>
      </w:r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.), u razvoj civilnog društva i sporta i rekreacije, a poseban naglasak se daje kod socijalnih prava i drugih potpora stanovništvu (planirane</w:t>
      </w:r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božićnice za umirovljenike, </w:t>
      </w:r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>potpore za novorođenu djecu, podmirivanje troškova stanovanja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). Također se nastavlja s potporama gospodarstvu kroz program za koji su planirana sredstva za poticanje poduzetnika i poljoprivrednika.</w:t>
      </w:r>
    </w:p>
    <w:p w14:paraId="3C65E628" w14:textId="77777777" w:rsidR="00FE2957" w:rsidRPr="00FE2957" w:rsidRDefault="00FE2957" w:rsidP="003449B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2C3B5CEE" w14:textId="29E2619A" w:rsidR="00FE2957" w:rsidRDefault="00FE2957" w:rsidP="003449B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499297757"/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6C78B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roračunu</w:t>
      </w:r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cijelosti </w:t>
      </w:r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uključeni financijski plan proračunsk</w:t>
      </w:r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>og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korisnika </w:t>
      </w:r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>Općine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>Gornja Stubica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(Dječji vrtić</w:t>
      </w:r>
      <w:r w:rsidR="00D22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Jurek</w:t>
      </w:r>
      <w:r w:rsidRPr="00FE2957">
        <w:rPr>
          <w:rFonts w:ascii="Times New Roman" w:hAnsi="Times New Roman" w:cs="Times New Roman"/>
          <w:color w:val="000000" w:themeColor="text1"/>
          <w:sz w:val="24"/>
          <w:szCs w:val="24"/>
        </w:rPr>
        <w:t>), odnosno, u Proračunu su prikazani vlastiti prihodi proračunskih korisnika te rashodi proračunskih korisnika koji se financiraju iz tih prihoda.</w:t>
      </w:r>
      <w:bookmarkEnd w:id="0"/>
    </w:p>
    <w:p w14:paraId="69C7FF4F" w14:textId="77777777" w:rsidR="00D22E97" w:rsidRPr="00FE2957" w:rsidRDefault="00D22E97" w:rsidP="003449B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54E236" w14:textId="3DD943C2" w:rsidR="001B47C3" w:rsidRDefault="001B47C3" w:rsidP="003449B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7C3">
        <w:rPr>
          <w:rFonts w:ascii="Times New Roman" w:hAnsi="Times New Roman" w:cs="Times New Roman"/>
          <w:color w:val="000000" w:themeColor="text1"/>
          <w:sz w:val="24"/>
          <w:szCs w:val="24"/>
        </w:rPr>
        <w:t>Općina Gornja Stubica planirala je prihode i primitke, rashode i izdatke na temelju Zakona o proračunu, ostalih zakonskih regulativa te na temelju vlastitih procjena rasta odnosno pada pojedinih vrsta istih.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5F805A2" w14:textId="77777777" w:rsidR="001B47C3" w:rsidRDefault="001B47C3" w:rsidP="003449B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44F23D" w14:textId="4B451E0D" w:rsidR="00FE2957" w:rsidRPr="00FE2957" w:rsidRDefault="00FE2957" w:rsidP="003449B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957">
        <w:rPr>
          <w:rFonts w:ascii="Times New Roman" w:hAnsi="Times New Roman" w:cs="Times New Roman"/>
          <w:b/>
          <w:bCs/>
          <w:sz w:val="24"/>
          <w:szCs w:val="24"/>
        </w:rPr>
        <w:t>Proračun</w:t>
      </w:r>
      <w:r w:rsidR="00963DFE">
        <w:rPr>
          <w:rFonts w:ascii="Times New Roman" w:hAnsi="Times New Roman" w:cs="Times New Roman"/>
          <w:b/>
          <w:bCs/>
          <w:sz w:val="24"/>
          <w:szCs w:val="24"/>
        </w:rPr>
        <w:t>om</w:t>
      </w:r>
      <w:r w:rsidRPr="00FE29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5C87">
        <w:rPr>
          <w:rFonts w:ascii="Times New Roman" w:hAnsi="Times New Roman" w:cs="Times New Roman"/>
          <w:b/>
          <w:bCs/>
          <w:sz w:val="24"/>
          <w:szCs w:val="24"/>
        </w:rPr>
        <w:t xml:space="preserve">Općine Gornja Stubica </w:t>
      </w:r>
      <w:r w:rsidRPr="00FE2957">
        <w:rPr>
          <w:rFonts w:ascii="Times New Roman" w:hAnsi="Times New Roman" w:cs="Times New Roman"/>
          <w:b/>
          <w:bCs/>
          <w:sz w:val="24"/>
          <w:szCs w:val="24"/>
        </w:rPr>
        <w:t>za 202</w:t>
      </w:r>
      <w:r w:rsidR="001B47C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E2957">
        <w:rPr>
          <w:rFonts w:ascii="Times New Roman" w:hAnsi="Times New Roman" w:cs="Times New Roman"/>
          <w:b/>
          <w:bCs/>
          <w:sz w:val="24"/>
          <w:szCs w:val="24"/>
        </w:rPr>
        <w:t xml:space="preserve">. godinu planiraju se prihodi i primici u iznosu od </w:t>
      </w:r>
      <w:r w:rsidR="001B47C3">
        <w:rPr>
          <w:rFonts w:ascii="Times New Roman" w:hAnsi="Times New Roman" w:cs="Times New Roman"/>
          <w:b/>
          <w:bCs/>
          <w:sz w:val="24"/>
          <w:szCs w:val="24"/>
        </w:rPr>
        <w:t>11.756.185,00</w:t>
      </w:r>
      <w:r w:rsidR="005F5C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2957">
        <w:rPr>
          <w:rFonts w:ascii="Times New Roman" w:hAnsi="Times New Roman" w:cs="Times New Roman"/>
          <w:b/>
          <w:bCs/>
          <w:sz w:val="24"/>
          <w:szCs w:val="24"/>
        </w:rPr>
        <w:t xml:space="preserve">EUR te rashodi i izdaci u iznosu </w:t>
      </w:r>
      <w:r w:rsidR="001B47C3">
        <w:rPr>
          <w:rFonts w:ascii="Times New Roman" w:hAnsi="Times New Roman" w:cs="Times New Roman"/>
          <w:b/>
          <w:bCs/>
          <w:sz w:val="24"/>
          <w:szCs w:val="24"/>
        </w:rPr>
        <w:t>12.194.365,00</w:t>
      </w:r>
      <w:r w:rsidRPr="00FE2957">
        <w:rPr>
          <w:rFonts w:ascii="Times New Roman" w:hAnsi="Times New Roman" w:cs="Times New Roman"/>
          <w:b/>
          <w:bCs/>
          <w:sz w:val="24"/>
          <w:szCs w:val="24"/>
        </w:rPr>
        <w:t xml:space="preserve"> EUR. Razlika</w:t>
      </w:r>
      <w:r w:rsidR="006C78BC">
        <w:rPr>
          <w:rFonts w:ascii="Times New Roman" w:hAnsi="Times New Roman" w:cs="Times New Roman"/>
          <w:b/>
          <w:bCs/>
          <w:sz w:val="24"/>
          <w:szCs w:val="24"/>
        </w:rPr>
        <w:t xml:space="preserve"> između prihoda i primitaka i rashoda i izdataka, u iznosu</w:t>
      </w:r>
      <w:r w:rsidRPr="00FE2957">
        <w:rPr>
          <w:rFonts w:ascii="Times New Roman" w:hAnsi="Times New Roman" w:cs="Times New Roman"/>
          <w:b/>
          <w:bCs/>
          <w:sz w:val="24"/>
          <w:szCs w:val="24"/>
        </w:rPr>
        <w:t xml:space="preserve"> od </w:t>
      </w:r>
      <w:r w:rsidR="001B47C3">
        <w:rPr>
          <w:rFonts w:ascii="Times New Roman" w:hAnsi="Times New Roman" w:cs="Times New Roman"/>
          <w:b/>
          <w:bCs/>
          <w:sz w:val="24"/>
          <w:szCs w:val="24"/>
        </w:rPr>
        <w:t xml:space="preserve">438.180,00 </w:t>
      </w:r>
      <w:r w:rsidRPr="00FE2957">
        <w:rPr>
          <w:rFonts w:ascii="Times New Roman" w:hAnsi="Times New Roman" w:cs="Times New Roman"/>
          <w:b/>
          <w:bCs/>
          <w:sz w:val="24"/>
          <w:szCs w:val="24"/>
        </w:rPr>
        <w:t xml:space="preserve">EUR pokriva </w:t>
      </w:r>
      <w:r w:rsidR="006C78BC">
        <w:rPr>
          <w:rFonts w:ascii="Times New Roman" w:hAnsi="Times New Roman" w:cs="Times New Roman"/>
          <w:b/>
          <w:bCs/>
          <w:sz w:val="24"/>
          <w:szCs w:val="24"/>
        </w:rPr>
        <w:t xml:space="preserve">se </w:t>
      </w:r>
      <w:r w:rsidRPr="00FE2957">
        <w:rPr>
          <w:rFonts w:ascii="Times New Roman" w:hAnsi="Times New Roman" w:cs="Times New Roman"/>
          <w:b/>
          <w:bCs/>
          <w:sz w:val="24"/>
          <w:szCs w:val="24"/>
        </w:rPr>
        <w:t>prenesenim viškom prihoda</w:t>
      </w:r>
      <w:r w:rsidR="001B47C3">
        <w:rPr>
          <w:rFonts w:ascii="Times New Roman" w:hAnsi="Times New Roman" w:cs="Times New Roman"/>
          <w:b/>
          <w:bCs/>
          <w:sz w:val="24"/>
          <w:szCs w:val="24"/>
        </w:rPr>
        <w:t xml:space="preserve"> poslovanja </w:t>
      </w:r>
      <w:bookmarkStart w:id="1" w:name="_Hlk499297660"/>
      <w:r w:rsidR="001B47C3">
        <w:rPr>
          <w:rFonts w:ascii="Times New Roman" w:hAnsi="Times New Roman" w:cs="Times New Roman"/>
          <w:b/>
          <w:bCs/>
          <w:sz w:val="24"/>
          <w:szCs w:val="24"/>
        </w:rPr>
        <w:t>sa stanjem na dan 31.12.2024.</w:t>
      </w:r>
    </w:p>
    <w:bookmarkEnd w:id="1"/>
    <w:p w14:paraId="500DF9FB" w14:textId="77777777" w:rsidR="00FE2957" w:rsidRPr="00FE2957" w:rsidRDefault="00FE2957" w:rsidP="003449B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4E86FC" w14:textId="77777777" w:rsidR="00FE2957" w:rsidRPr="00FE2957" w:rsidRDefault="00FE2957" w:rsidP="003449B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46D809" w14:textId="03DABAD9" w:rsidR="00802188" w:rsidRPr="00E04FC5" w:rsidRDefault="00802188" w:rsidP="003449B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3EC7AF" w14:textId="66C0A218" w:rsidR="00802188" w:rsidRDefault="00802188" w:rsidP="003449B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7613E" w14:textId="26FA37EE" w:rsidR="0036302C" w:rsidRDefault="0036302C" w:rsidP="003449B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4065F9" w14:textId="77777777" w:rsidR="0036302C" w:rsidRDefault="0036302C" w:rsidP="003449B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8870E6" w14:textId="77777777" w:rsidR="005F5C87" w:rsidRDefault="005F5C87" w:rsidP="003449B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6F6B58" w14:textId="77777777" w:rsidR="005F5C87" w:rsidRDefault="005F5C87" w:rsidP="003449B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074630" w14:textId="77777777" w:rsidR="005F5C87" w:rsidRDefault="005F5C87" w:rsidP="003449B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6001BE" w14:textId="77777777" w:rsidR="005F5C87" w:rsidRDefault="005F5C87" w:rsidP="003449B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57AD7C" w14:textId="77777777" w:rsidR="005F5C87" w:rsidRDefault="005F5C87" w:rsidP="003449B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2354A6" w14:textId="77777777" w:rsidR="005F5C87" w:rsidRDefault="005F5C87" w:rsidP="003449B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A0774D" w14:textId="77777777" w:rsidR="008276CB" w:rsidRDefault="008276CB" w:rsidP="003449B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03DA44" w14:textId="77777777" w:rsidR="008276CB" w:rsidRDefault="008276CB" w:rsidP="003449B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21F5C1" w14:textId="77777777" w:rsidR="005F5C87" w:rsidRPr="00E04FC5" w:rsidRDefault="005F5C87" w:rsidP="003449B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278059" w14:textId="0D13FD83" w:rsidR="000F2BE8" w:rsidRDefault="000F2BE8" w:rsidP="003449B3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PRIHODI I PRIMICI</w:t>
      </w:r>
      <w:r w:rsidR="005F5C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EE6D3FF" w14:textId="77777777" w:rsidR="005F5C87" w:rsidRDefault="005F5C87" w:rsidP="003449B3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89970A" w14:textId="41EAC01A" w:rsidR="005F5C87" w:rsidRPr="005F5C87" w:rsidRDefault="005F5C87" w:rsidP="003449B3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F5C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Prihodi i primici Proračuna za 202</w:t>
      </w:r>
      <w:r w:rsidR="007053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5F5C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godinu prema ekonomskoj klasifikaciji obuhvaćaju prihode poslovanja, prihode od prodaje nefinancijske imovine, te primitke od financijske imovine i zaduživanja.</w:t>
      </w:r>
    </w:p>
    <w:p w14:paraId="1A744422" w14:textId="77777777" w:rsidR="005F5C87" w:rsidRPr="00C2757D" w:rsidRDefault="005F5C87" w:rsidP="003449B3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9669C99" w14:textId="2BB4D579" w:rsidR="005F5C87" w:rsidRPr="005F5C87" w:rsidRDefault="00615556" w:rsidP="003449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F5C87" w:rsidRPr="005F5C87">
        <w:rPr>
          <w:rFonts w:ascii="Times New Roman" w:hAnsi="Times New Roman" w:cs="Times New Roman"/>
          <w:sz w:val="24"/>
          <w:szCs w:val="24"/>
        </w:rPr>
        <w:t>roračun</w:t>
      </w:r>
      <w:r>
        <w:rPr>
          <w:rFonts w:ascii="Times New Roman" w:hAnsi="Times New Roman" w:cs="Times New Roman"/>
          <w:sz w:val="24"/>
          <w:szCs w:val="24"/>
        </w:rPr>
        <w:t>om</w:t>
      </w:r>
      <w:r w:rsidR="005F5C87" w:rsidRPr="005F5C87">
        <w:rPr>
          <w:rFonts w:ascii="Times New Roman" w:hAnsi="Times New Roman" w:cs="Times New Roman"/>
          <w:sz w:val="24"/>
          <w:szCs w:val="24"/>
        </w:rPr>
        <w:t xml:space="preserve"> </w:t>
      </w:r>
      <w:r w:rsidR="005F5C87">
        <w:rPr>
          <w:rFonts w:ascii="Times New Roman" w:hAnsi="Times New Roman" w:cs="Times New Roman"/>
          <w:sz w:val="24"/>
          <w:szCs w:val="24"/>
        </w:rPr>
        <w:t xml:space="preserve">Općine Gornja Stubica </w:t>
      </w:r>
      <w:r w:rsidR="005F5C87" w:rsidRPr="005F5C87">
        <w:rPr>
          <w:rFonts w:ascii="Times New Roman" w:hAnsi="Times New Roman" w:cs="Times New Roman"/>
          <w:sz w:val="24"/>
          <w:szCs w:val="24"/>
        </w:rPr>
        <w:t>za 202</w:t>
      </w:r>
      <w:r w:rsidR="007053B4">
        <w:rPr>
          <w:rFonts w:ascii="Times New Roman" w:hAnsi="Times New Roman" w:cs="Times New Roman"/>
          <w:sz w:val="24"/>
          <w:szCs w:val="24"/>
        </w:rPr>
        <w:t>5</w:t>
      </w:r>
      <w:r w:rsidR="005F5C87" w:rsidRPr="005F5C87">
        <w:rPr>
          <w:rFonts w:ascii="Times New Roman" w:hAnsi="Times New Roman" w:cs="Times New Roman"/>
          <w:sz w:val="24"/>
          <w:szCs w:val="24"/>
        </w:rPr>
        <w:t xml:space="preserve">. godinu planiraju se prihodi i primici u iznosu od </w:t>
      </w:r>
      <w:r w:rsidR="007053B4">
        <w:rPr>
          <w:rFonts w:ascii="Times New Roman" w:hAnsi="Times New Roman" w:cs="Times New Roman"/>
          <w:b/>
          <w:bCs/>
          <w:sz w:val="24"/>
          <w:szCs w:val="24"/>
        </w:rPr>
        <w:t>11.756.185,00</w:t>
      </w:r>
      <w:r w:rsidR="005F5C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5C87" w:rsidRPr="005F5C87">
        <w:rPr>
          <w:rFonts w:ascii="Times New Roman" w:hAnsi="Times New Roman" w:cs="Times New Roman"/>
          <w:b/>
          <w:bCs/>
          <w:sz w:val="24"/>
          <w:szCs w:val="24"/>
        </w:rPr>
        <w:t>EUR</w:t>
      </w:r>
      <w:r w:rsidR="005F5C87" w:rsidRPr="005F5C87">
        <w:rPr>
          <w:rFonts w:ascii="Times New Roman" w:hAnsi="Times New Roman" w:cs="Times New Roman"/>
          <w:sz w:val="24"/>
          <w:szCs w:val="24"/>
        </w:rPr>
        <w:t>. Od tog</w:t>
      </w:r>
      <w:r w:rsidR="005F5C87">
        <w:rPr>
          <w:rFonts w:ascii="Times New Roman" w:hAnsi="Times New Roman" w:cs="Times New Roman"/>
          <w:sz w:val="24"/>
          <w:szCs w:val="24"/>
        </w:rPr>
        <w:t>a</w:t>
      </w:r>
      <w:r w:rsidR="005F5C87" w:rsidRPr="005F5C87">
        <w:rPr>
          <w:rFonts w:ascii="Times New Roman" w:hAnsi="Times New Roman" w:cs="Times New Roman"/>
          <w:sz w:val="24"/>
          <w:szCs w:val="24"/>
        </w:rPr>
        <w:t xml:space="preserve"> iznosa</w:t>
      </w:r>
      <w:r w:rsidR="00C6041D">
        <w:rPr>
          <w:rFonts w:ascii="Times New Roman" w:hAnsi="Times New Roman" w:cs="Times New Roman"/>
          <w:sz w:val="24"/>
          <w:szCs w:val="24"/>
        </w:rPr>
        <w:t xml:space="preserve">, </w:t>
      </w:r>
      <w:r w:rsidR="007053B4">
        <w:rPr>
          <w:rFonts w:ascii="Times New Roman" w:hAnsi="Times New Roman" w:cs="Times New Roman"/>
          <w:b/>
          <w:bCs/>
          <w:sz w:val="24"/>
          <w:szCs w:val="24"/>
        </w:rPr>
        <w:t>9.126.480,00</w:t>
      </w:r>
      <w:r w:rsidR="005F5C87">
        <w:rPr>
          <w:rFonts w:ascii="Times New Roman" w:hAnsi="Times New Roman" w:cs="Times New Roman"/>
          <w:sz w:val="24"/>
          <w:szCs w:val="24"/>
        </w:rPr>
        <w:t xml:space="preserve"> </w:t>
      </w:r>
      <w:r w:rsidR="005F5C87" w:rsidRPr="005F5C87">
        <w:rPr>
          <w:rFonts w:ascii="Times New Roman" w:hAnsi="Times New Roman" w:cs="Times New Roman"/>
          <w:b/>
          <w:bCs/>
          <w:sz w:val="24"/>
          <w:szCs w:val="24"/>
        </w:rPr>
        <w:t>EUR</w:t>
      </w:r>
      <w:r w:rsidR="005F5C87" w:rsidRPr="005F5C87">
        <w:rPr>
          <w:rFonts w:ascii="Times New Roman" w:hAnsi="Times New Roman" w:cs="Times New Roman"/>
          <w:sz w:val="24"/>
          <w:szCs w:val="24"/>
        </w:rPr>
        <w:t xml:space="preserve"> odnosi </w:t>
      </w:r>
      <w:r w:rsidR="00C6041D">
        <w:rPr>
          <w:rFonts w:ascii="Times New Roman" w:hAnsi="Times New Roman" w:cs="Times New Roman"/>
          <w:sz w:val="24"/>
          <w:szCs w:val="24"/>
        </w:rPr>
        <w:t xml:space="preserve">se </w:t>
      </w:r>
      <w:r w:rsidR="005F5C87" w:rsidRPr="005F5C87">
        <w:rPr>
          <w:rFonts w:ascii="Times New Roman" w:hAnsi="Times New Roman" w:cs="Times New Roman"/>
          <w:sz w:val="24"/>
          <w:szCs w:val="24"/>
        </w:rPr>
        <w:t xml:space="preserve">na prihode, </w:t>
      </w:r>
      <w:r w:rsidR="007053B4">
        <w:rPr>
          <w:rFonts w:ascii="Times New Roman" w:hAnsi="Times New Roman" w:cs="Times New Roman"/>
          <w:b/>
          <w:bCs/>
          <w:sz w:val="24"/>
          <w:szCs w:val="24"/>
        </w:rPr>
        <w:t>135.000,00</w:t>
      </w:r>
      <w:r w:rsidR="005F5C87" w:rsidRPr="005F5C87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="005F5C87">
        <w:rPr>
          <w:rFonts w:ascii="Times New Roman" w:hAnsi="Times New Roman" w:cs="Times New Roman"/>
          <w:sz w:val="24"/>
          <w:szCs w:val="24"/>
        </w:rPr>
        <w:t xml:space="preserve"> odnosi se na prihode od prodaje nefinancijske imovine (prodaja zemljišta za gradnju Doma zdravlja), </w:t>
      </w:r>
      <w:r w:rsidR="005F5C87" w:rsidRPr="005F5C87">
        <w:rPr>
          <w:rFonts w:ascii="Times New Roman" w:hAnsi="Times New Roman" w:cs="Times New Roman"/>
          <w:sz w:val="24"/>
          <w:szCs w:val="24"/>
        </w:rPr>
        <w:t xml:space="preserve">a </w:t>
      </w:r>
      <w:r w:rsidR="007053B4">
        <w:rPr>
          <w:rFonts w:ascii="Times New Roman" w:hAnsi="Times New Roman" w:cs="Times New Roman"/>
          <w:b/>
          <w:bCs/>
          <w:sz w:val="24"/>
          <w:szCs w:val="24"/>
        </w:rPr>
        <w:t>2.494.705,00</w:t>
      </w:r>
      <w:r w:rsidR="005F5C87" w:rsidRPr="005F5C87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="005F5C87" w:rsidRPr="005F5C87">
        <w:rPr>
          <w:rFonts w:ascii="Times New Roman" w:hAnsi="Times New Roman" w:cs="Times New Roman"/>
          <w:sz w:val="24"/>
          <w:szCs w:val="24"/>
        </w:rPr>
        <w:t xml:space="preserve"> na primitke od zaduživanja.</w:t>
      </w:r>
    </w:p>
    <w:p w14:paraId="70928806" w14:textId="77777777" w:rsidR="005F5C87" w:rsidRPr="005F5C87" w:rsidRDefault="005F5C87" w:rsidP="003449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079447E" w14:textId="63B211FB" w:rsidR="005F5C87" w:rsidRPr="005F5C87" w:rsidRDefault="005F5C87" w:rsidP="003449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87">
        <w:rPr>
          <w:rFonts w:ascii="Times New Roman" w:hAnsi="Times New Roman" w:cs="Times New Roman"/>
          <w:sz w:val="24"/>
          <w:szCs w:val="24"/>
        </w:rPr>
        <w:t>Unutar prihoda, vlastiti i namjenski prihodi</w:t>
      </w:r>
      <w:r w:rsidR="00ED0729">
        <w:rPr>
          <w:rFonts w:ascii="Times New Roman" w:hAnsi="Times New Roman" w:cs="Times New Roman"/>
          <w:sz w:val="24"/>
          <w:szCs w:val="24"/>
        </w:rPr>
        <w:t xml:space="preserve"> Dječjeg vrtića Jurek iznose sveukupno </w:t>
      </w:r>
      <w:r w:rsidR="0011147A">
        <w:rPr>
          <w:rFonts w:ascii="Times New Roman" w:hAnsi="Times New Roman" w:cs="Times New Roman"/>
          <w:sz w:val="24"/>
          <w:szCs w:val="24"/>
        </w:rPr>
        <w:t>2</w:t>
      </w:r>
      <w:r w:rsidR="00B6183B">
        <w:rPr>
          <w:rFonts w:ascii="Times New Roman" w:hAnsi="Times New Roman" w:cs="Times New Roman"/>
          <w:sz w:val="24"/>
          <w:szCs w:val="24"/>
        </w:rPr>
        <w:t>12</w:t>
      </w:r>
      <w:r w:rsidR="0011147A">
        <w:rPr>
          <w:rFonts w:ascii="Times New Roman" w:hAnsi="Times New Roman" w:cs="Times New Roman"/>
          <w:sz w:val="24"/>
          <w:szCs w:val="24"/>
        </w:rPr>
        <w:t>.600,00</w:t>
      </w:r>
      <w:r w:rsidR="00ED0729">
        <w:rPr>
          <w:rFonts w:ascii="Times New Roman" w:hAnsi="Times New Roman" w:cs="Times New Roman"/>
          <w:sz w:val="24"/>
          <w:szCs w:val="24"/>
        </w:rPr>
        <w:t xml:space="preserve"> EUR za 202</w:t>
      </w:r>
      <w:r w:rsidR="007053B4">
        <w:rPr>
          <w:rFonts w:ascii="Times New Roman" w:hAnsi="Times New Roman" w:cs="Times New Roman"/>
          <w:sz w:val="24"/>
          <w:szCs w:val="24"/>
        </w:rPr>
        <w:t>5</w:t>
      </w:r>
      <w:r w:rsidR="00ED0729">
        <w:rPr>
          <w:rFonts w:ascii="Times New Roman" w:hAnsi="Times New Roman" w:cs="Times New Roman"/>
          <w:sz w:val="24"/>
          <w:szCs w:val="24"/>
        </w:rPr>
        <w:t>. godinu</w:t>
      </w:r>
      <w:r w:rsidR="0011147A">
        <w:rPr>
          <w:rFonts w:ascii="Times New Roman" w:hAnsi="Times New Roman" w:cs="Times New Roman"/>
          <w:sz w:val="24"/>
          <w:szCs w:val="24"/>
        </w:rPr>
        <w:t>, a prihodi koje Dječji vrtić Jurek planira od Općine iznose 550.000,00 EUR.</w:t>
      </w:r>
    </w:p>
    <w:p w14:paraId="0745686C" w14:textId="77777777" w:rsidR="005F5C87" w:rsidRPr="005F5C87" w:rsidRDefault="005F5C87" w:rsidP="003449B3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Hlk499291142"/>
    </w:p>
    <w:bookmarkEnd w:id="2"/>
    <w:p w14:paraId="0CC3B820" w14:textId="3BB4A23E" w:rsidR="005F5C87" w:rsidRDefault="005F5C87" w:rsidP="003449B3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C87">
        <w:rPr>
          <w:rFonts w:ascii="Times New Roman" w:hAnsi="Times New Roman" w:cs="Times New Roman"/>
          <w:color w:val="000000" w:themeColor="text1"/>
          <w:sz w:val="24"/>
          <w:szCs w:val="24"/>
        </w:rPr>
        <w:t>U nastavku se daje pregled planiranih prihoda i primitaka</w:t>
      </w:r>
      <w:r w:rsidR="009B32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planiranog prenesenog viška prihoda poslovanja</w:t>
      </w:r>
      <w:r w:rsidRPr="005F5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202</w:t>
      </w:r>
      <w:r w:rsidR="00111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5F5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</w:p>
    <w:p w14:paraId="0D915572" w14:textId="77777777" w:rsidR="00C6041D" w:rsidRDefault="00C6041D" w:rsidP="003449B3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3F4276" w14:textId="54AF37EB" w:rsidR="00C6041D" w:rsidRPr="00C6041D" w:rsidRDefault="00C6041D" w:rsidP="003449B3">
      <w:pPr>
        <w:spacing w:line="276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6041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Tablica 1: Planirani prihodi i primici </w:t>
      </w:r>
      <w:r w:rsidR="009B323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 preneseni višak prihoda poslovanja </w:t>
      </w:r>
      <w:r w:rsidRPr="00C6041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Općine Gornja Stubica za 20</w:t>
      </w:r>
      <w:r w:rsidR="0011147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25</w:t>
      </w:r>
      <w:r w:rsidRPr="00C6041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 godinu</w:t>
      </w:r>
      <w:r w:rsidR="009B323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603598A7" w14:textId="77777777" w:rsidR="00C6041D" w:rsidRPr="00C6041D" w:rsidRDefault="00C6041D" w:rsidP="003449B3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color w:val="000000"/>
          <w:kern w:val="2"/>
          <w:sz w:val="20"/>
          <w:szCs w:val="20"/>
          <w:lang w:eastAsia="hi-IN" w:bidi="hi-IN"/>
        </w:rPr>
      </w:pPr>
      <w:r w:rsidRPr="00C6041D">
        <w:rPr>
          <w:rFonts w:ascii="Arial" w:eastAsia="SimSun" w:hAnsi="Arial" w:cs="Arial"/>
          <w:b/>
          <w:color w:val="000000"/>
          <w:kern w:val="2"/>
          <w:sz w:val="20"/>
          <w:szCs w:val="20"/>
          <w:lang w:eastAsia="hi-IN" w:bidi="hi-IN"/>
        </w:rPr>
        <w:tab/>
      </w:r>
      <w:r w:rsidRPr="00C6041D">
        <w:rPr>
          <w:rFonts w:ascii="Arial" w:eastAsia="SimSun" w:hAnsi="Arial" w:cs="Arial"/>
          <w:b/>
          <w:color w:val="000000"/>
          <w:kern w:val="2"/>
          <w:sz w:val="20"/>
          <w:szCs w:val="20"/>
          <w:lang w:eastAsia="hi-IN" w:bidi="hi-IN"/>
        </w:rPr>
        <w:tab/>
      </w:r>
      <w:r w:rsidRPr="00C6041D">
        <w:rPr>
          <w:rFonts w:ascii="Arial" w:eastAsia="SimSun" w:hAnsi="Arial" w:cs="Arial"/>
          <w:b/>
          <w:color w:val="000000"/>
          <w:kern w:val="2"/>
          <w:sz w:val="20"/>
          <w:szCs w:val="20"/>
          <w:lang w:eastAsia="hi-IN" w:bidi="hi-IN"/>
        </w:rPr>
        <w:tab/>
      </w:r>
      <w:r w:rsidRPr="00C6041D">
        <w:rPr>
          <w:rFonts w:ascii="Arial" w:eastAsia="SimSun" w:hAnsi="Arial" w:cs="Arial"/>
          <w:b/>
          <w:color w:val="000000"/>
          <w:kern w:val="2"/>
          <w:sz w:val="20"/>
          <w:szCs w:val="20"/>
          <w:lang w:eastAsia="hi-IN" w:bidi="hi-IN"/>
        </w:rPr>
        <w:tab/>
      </w:r>
      <w:r w:rsidRPr="00C6041D">
        <w:rPr>
          <w:rFonts w:ascii="Arial" w:eastAsia="SimSun" w:hAnsi="Arial" w:cs="Arial"/>
          <w:b/>
          <w:color w:val="000000"/>
          <w:kern w:val="2"/>
          <w:sz w:val="20"/>
          <w:szCs w:val="20"/>
          <w:lang w:eastAsia="hi-IN" w:bidi="hi-IN"/>
        </w:rPr>
        <w:tab/>
      </w:r>
      <w:r w:rsidRPr="00C6041D">
        <w:rPr>
          <w:rFonts w:ascii="Arial" w:eastAsia="SimSun" w:hAnsi="Arial" w:cs="Arial"/>
          <w:b/>
          <w:color w:val="000000"/>
          <w:kern w:val="2"/>
          <w:sz w:val="20"/>
          <w:szCs w:val="20"/>
          <w:lang w:eastAsia="hi-IN" w:bidi="hi-IN"/>
        </w:rPr>
        <w:tab/>
      </w:r>
      <w:r w:rsidRPr="00C6041D">
        <w:rPr>
          <w:rFonts w:ascii="Arial" w:eastAsia="SimSun" w:hAnsi="Arial" w:cs="Arial"/>
          <w:b/>
          <w:color w:val="000000"/>
          <w:kern w:val="2"/>
          <w:sz w:val="20"/>
          <w:szCs w:val="20"/>
          <w:lang w:eastAsia="hi-IN" w:bidi="hi-IN"/>
        </w:rPr>
        <w:tab/>
      </w:r>
      <w:r w:rsidRPr="00C6041D">
        <w:rPr>
          <w:rFonts w:ascii="Arial" w:eastAsia="SimSun" w:hAnsi="Arial" w:cs="Arial"/>
          <w:b/>
          <w:color w:val="000000"/>
          <w:kern w:val="2"/>
          <w:sz w:val="20"/>
          <w:szCs w:val="20"/>
          <w:lang w:eastAsia="hi-IN" w:bidi="hi-IN"/>
        </w:rPr>
        <w:tab/>
      </w:r>
      <w:r w:rsidRPr="00C6041D">
        <w:rPr>
          <w:rFonts w:ascii="Arial" w:eastAsia="SimSun" w:hAnsi="Arial" w:cs="Arial"/>
          <w:b/>
          <w:color w:val="000000"/>
          <w:kern w:val="2"/>
          <w:sz w:val="20"/>
          <w:szCs w:val="20"/>
          <w:lang w:eastAsia="hi-IN" w:bidi="hi-IN"/>
        </w:rPr>
        <w:tab/>
      </w:r>
      <w:r w:rsidRPr="00C6041D">
        <w:rPr>
          <w:rFonts w:ascii="Arial" w:eastAsia="SimSun" w:hAnsi="Arial" w:cs="Arial"/>
          <w:b/>
          <w:color w:val="000000"/>
          <w:kern w:val="2"/>
          <w:sz w:val="20"/>
          <w:szCs w:val="20"/>
          <w:lang w:eastAsia="hi-IN" w:bidi="hi-IN"/>
        </w:rPr>
        <w:tab/>
      </w:r>
      <w:r w:rsidRPr="00C6041D">
        <w:rPr>
          <w:rFonts w:ascii="Arial" w:eastAsia="SimSun" w:hAnsi="Arial" w:cs="Arial"/>
          <w:b/>
          <w:color w:val="000000"/>
          <w:kern w:val="2"/>
          <w:sz w:val="20"/>
          <w:szCs w:val="20"/>
          <w:lang w:eastAsia="hi-IN" w:bidi="hi-IN"/>
        </w:rPr>
        <w:tab/>
      </w:r>
      <w:r w:rsidRPr="00C6041D">
        <w:rPr>
          <w:rFonts w:ascii="Arial" w:eastAsia="SimSun" w:hAnsi="Arial" w:cs="Arial"/>
          <w:b/>
          <w:color w:val="000000"/>
          <w:kern w:val="2"/>
          <w:sz w:val="20"/>
          <w:szCs w:val="20"/>
          <w:lang w:eastAsia="hi-IN" w:bidi="hi-IN"/>
        </w:rPr>
        <w:tab/>
      </w:r>
    </w:p>
    <w:tbl>
      <w:tblPr>
        <w:tblW w:w="10348" w:type="dxa"/>
        <w:tblInd w:w="-1134" w:type="dxa"/>
        <w:tblLook w:val="04A0" w:firstRow="1" w:lastRow="0" w:firstColumn="1" w:lastColumn="0" w:noHBand="0" w:noVBand="1"/>
      </w:tblPr>
      <w:tblGrid>
        <w:gridCol w:w="1026"/>
        <w:gridCol w:w="4881"/>
        <w:gridCol w:w="4441"/>
      </w:tblGrid>
      <w:tr w:rsidR="00B307F1" w:rsidRPr="00C6041D" w14:paraId="0688CCCD" w14:textId="77777777" w:rsidTr="00B307F1">
        <w:trPr>
          <w:trHeight w:val="495"/>
        </w:trPr>
        <w:tc>
          <w:tcPr>
            <w:tcW w:w="1026" w:type="dxa"/>
            <w:shd w:val="clear" w:color="auto" w:fill="B4C6E7" w:themeFill="accent1" w:themeFillTint="66"/>
            <w:vAlign w:val="bottom"/>
            <w:hideMark/>
          </w:tcPr>
          <w:p w14:paraId="032E210E" w14:textId="77777777" w:rsidR="00B307F1" w:rsidRPr="00C6041D" w:rsidRDefault="00B307F1" w:rsidP="003449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4881" w:type="dxa"/>
            <w:shd w:val="clear" w:color="auto" w:fill="B4C6E7" w:themeFill="accent1" w:themeFillTint="66"/>
            <w:vAlign w:val="center"/>
            <w:hideMark/>
          </w:tcPr>
          <w:p w14:paraId="1BB6B628" w14:textId="11E3A6D4" w:rsidR="00B307F1" w:rsidRPr="00C6041D" w:rsidRDefault="00B307F1" w:rsidP="00344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VRSTA PRIHODA/PRIMITAKA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 xml:space="preserve"> I PRENESENI VIŠAK</w:t>
            </w:r>
          </w:p>
        </w:tc>
        <w:tc>
          <w:tcPr>
            <w:tcW w:w="4441" w:type="dxa"/>
            <w:shd w:val="clear" w:color="auto" w:fill="B4C6E7" w:themeFill="accent1" w:themeFillTint="66"/>
            <w:noWrap/>
            <w:vAlign w:val="center"/>
            <w:hideMark/>
          </w:tcPr>
          <w:p w14:paraId="4F5EE520" w14:textId="54144318" w:rsidR="00B307F1" w:rsidRPr="00C6041D" w:rsidRDefault="00B307F1" w:rsidP="0034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PLAN 2025.</w:t>
            </w:r>
          </w:p>
        </w:tc>
      </w:tr>
      <w:tr w:rsidR="00B307F1" w:rsidRPr="00C6041D" w14:paraId="37CED5F1" w14:textId="77777777" w:rsidTr="00B307F1">
        <w:trPr>
          <w:trHeight w:val="300"/>
        </w:trPr>
        <w:tc>
          <w:tcPr>
            <w:tcW w:w="5907" w:type="dxa"/>
            <w:gridSpan w:val="2"/>
            <w:shd w:val="clear" w:color="auto" w:fill="B4C6E7" w:themeFill="accent1" w:themeFillTint="66"/>
            <w:noWrap/>
            <w:vAlign w:val="bottom"/>
            <w:hideMark/>
          </w:tcPr>
          <w:p w14:paraId="49259596" w14:textId="77777777" w:rsidR="00B307F1" w:rsidRPr="00C6041D" w:rsidRDefault="00B307F1" w:rsidP="003449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UKUPNO PRIHODI/PRIMICI</w:t>
            </w:r>
          </w:p>
        </w:tc>
        <w:tc>
          <w:tcPr>
            <w:tcW w:w="4441" w:type="dxa"/>
            <w:shd w:val="clear" w:color="auto" w:fill="B4C6E7" w:themeFill="accent1" w:themeFillTint="66"/>
            <w:noWrap/>
            <w:vAlign w:val="bottom"/>
            <w:hideMark/>
          </w:tcPr>
          <w:p w14:paraId="67E42E3D" w14:textId="74EE0106" w:rsidR="00B307F1" w:rsidRPr="00C6041D" w:rsidRDefault="00B307F1" w:rsidP="0034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B307F1" w:rsidRPr="00C6041D" w14:paraId="0A2DEF93" w14:textId="77777777" w:rsidTr="00B307F1">
        <w:trPr>
          <w:trHeight w:val="300"/>
        </w:trPr>
        <w:tc>
          <w:tcPr>
            <w:tcW w:w="1026" w:type="dxa"/>
            <w:shd w:val="clear" w:color="auto" w:fill="B4C6E7" w:themeFill="accent1" w:themeFillTint="66"/>
            <w:noWrap/>
            <w:vAlign w:val="bottom"/>
            <w:hideMark/>
          </w:tcPr>
          <w:p w14:paraId="14F25B17" w14:textId="77777777" w:rsidR="00B307F1" w:rsidRPr="00C6041D" w:rsidRDefault="00B307F1" w:rsidP="003449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881" w:type="dxa"/>
            <w:shd w:val="clear" w:color="auto" w:fill="B4C6E7" w:themeFill="accent1" w:themeFillTint="66"/>
            <w:vAlign w:val="bottom"/>
            <w:hideMark/>
          </w:tcPr>
          <w:p w14:paraId="309D4158" w14:textId="77777777" w:rsidR="00B307F1" w:rsidRPr="00C6041D" w:rsidRDefault="00B307F1" w:rsidP="003449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4441" w:type="dxa"/>
            <w:shd w:val="clear" w:color="auto" w:fill="B4C6E7" w:themeFill="accent1" w:themeFillTint="66"/>
            <w:noWrap/>
            <w:vAlign w:val="bottom"/>
            <w:hideMark/>
          </w:tcPr>
          <w:p w14:paraId="60FAA237" w14:textId="5D95B1B8" w:rsidR="00B307F1" w:rsidRPr="00C6041D" w:rsidRDefault="00B307F1" w:rsidP="0034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9.126.480,00</w:t>
            </w:r>
          </w:p>
        </w:tc>
      </w:tr>
      <w:tr w:rsidR="00B307F1" w:rsidRPr="00C6041D" w14:paraId="1C7E8DF1" w14:textId="77777777" w:rsidTr="00B307F1">
        <w:trPr>
          <w:trHeight w:val="300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1F4C9AD8" w14:textId="77777777" w:rsidR="00B307F1" w:rsidRPr="00C6041D" w:rsidRDefault="00B307F1" w:rsidP="003449B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4881" w:type="dxa"/>
            <w:shd w:val="clear" w:color="auto" w:fill="auto"/>
            <w:vAlign w:val="bottom"/>
            <w:hideMark/>
          </w:tcPr>
          <w:p w14:paraId="58DD0C09" w14:textId="77777777" w:rsidR="00B307F1" w:rsidRPr="00C6041D" w:rsidRDefault="00B307F1" w:rsidP="003449B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4441" w:type="dxa"/>
            <w:shd w:val="clear" w:color="auto" w:fill="auto"/>
            <w:noWrap/>
            <w:vAlign w:val="bottom"/>
            <w:hideMark/>
          </w:tcPr>
          <w:p w14:paraId="0C75C120" w14:textId="7C4FE8EC" w:rsidR="00B307F1" w:rsidRPr="00C6041D" w:rsidRDefault="00B307F1" w:rsidP="0034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2.810.000,00</w:t>
            </w:r>
          </w:p>
        </w:tc>
      </w:tr>
      <w:tr w:rsidR="00B307F1" w:rsidRPr="00C6041D" w14:paraId="0EEF3705" w14:textId="77777777" w:rsidTr="00B307F1">
        <w:trPr>
          <w:trHeight w:val="312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3E181B8F" w14:textId="77777777" w:rsidR="00B307F1" w:rsidRPr="00C6041D" w:rsidRDefault="00B307F1" w:rsidP="003449B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4881" w:type="dxa"/>
            <w:shd w:val="clear" w:color="auto" w:fill="auto"/>
            <w:vAlign w:val="bottom"/>
            <w:hideMark/>
          </w:tcPr>
          <w:p w14:paraId="3DE621F4" w14:textId="77777777" w:rsidR="00B307F1" w:rsidRPr="00C6041D" w:rsidRDefault="00B307F1" w:rsidP="003449B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4441" w:type="dxa"/>
            <w:shd w:val="clear" w:color="auto" w:fill="auto"/>
            <w:noWrap/>
            <w:vAlign w:val="bottom"/>
            <w:hideMark/>
          </w:tcPr>
          <w:p w14:paraId="463589AB" w14:textId="0B32007B" w:rsidR="00B307F1" w:rsidRPr="00C6041D" w:rsidRDefault="00B307F1" w:rsidP="0034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5.749.210,00</w:t>
            </w:r>
          </w:p>
        </w:tc>
      </w:tr>
      <w:tr w:rsidR="00B307F1" w:rsidRPr="00C6041D" w14:paraId="3480A7BD" w14:textId="77777777" w:rsidTr="00B307F1">
        <w:trPr>
          <w:trHeight w:val="300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0A1E82C0" w14:textId="77777777" w:rsidR="00B307F1" w:rsidRPr="00C6041D" w:rsidRDefault="00B307F1" w:rsidP="003449B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4881" w:type="dxa"/>
            <w:shd w:val="clear" w:color="auto" w:fill="auto"/>
            <w:vAlign w:val="bottom"/>
            <w:hideMark/>
          </w:tcPr>
          <w:p w14:paraId="4F8AC19D" w14:textId="77777777" w:rsidR="00B307F1" w:rsidRPr="00C6041D" w:rsidRDefault="00B307F1" w:rsidP="003449B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4441" w:type="dxa"/>
            <w:shd w:val="clear" w:color="auto" w:fill="auto"/>
            <w:noWrap/>
            <w:vAlign w:val="bottom"/>
            <w:hideMark/>
          </w:tcPr>
          <w:p w14:paraId="4B8E7DE5" w14:textId="56189952" w:rsidR="00B307F1" w:rsidRPr="00C6041D" w:rsidRDefault="00B307F1" w:rsidP="0034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26.270,00</w:t>
            </w:r>
          </w:p>
        </w:tc>
      </w:tr>
      <w:tr w:rsidR="00B307F1" w:rsidRPr="00C6041D" w14:paraId="3F4570D7" w14:textId="77777777" w:rsidTr="00B307F1">
        <w:trPr>
          <w:trHeight w:val="495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46AFC691" w14:textId="77777777" w:rsidR="00B307F1" w:rsidRPr="00C6041D" w:rsidRDefault="00B307F1" w:rsidP="003449B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4881" w:type="dxa"/>
            <w:shd w:val="clear" w:color="auto" w:fill="auto"/>
            <w:vAlign w:val="bottom"/>
            <w:hideMark/>
          </w:tcPr>
          <w:p w14:paraId="60617866" w14:textId="77777777" w:rsidR="00B307F1" w:rsidRPr="00C6041D" w:rsidRDefault="00B307F1" w:rsidP="003449B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4441" w:type="dxa"/>
            <w:shd w:val="clear" w:color="auto" w:fill="auto"/>
            <w:noWrap/>
            <w:vAlign w:val="bottom"/>
            <w:hideMark/>
          </w:tcPr>
          <w:p w14:paraId="7F2165A5" w14:textId="5EA09E6F" w:rsidR="00B307F1" w:rsidRPr="00C6041D" w:rsidRDefault="00B307F1" w:rsidP="0034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532.500,00</w:t>
            </w:r>
          </w:p>
        </w:tc>
      </w:tr>
      <w:tr w:rsidR="00B307F1" w:rsidRPr="00C6041D" w14:paraId="39EE78C1" w14:textId="77777777" w:rsidTr="00B307F1">
        <w:trPr>
          <w:trHeight w:val="495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6606B25B" w14:textId="77777777" w:rsidR="00B307F1" w:rsidRPr="00C6041D" w:rsidRDefault="00B307F1" w:rsidP="003449B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4881" w:type="dxa"/>
            <w:shd w:val="clear" w:color="auto" w:fill="auto"/>
            <w:vAlign w:val="bottom"/>
            <w:hideMark/>
          </w:tcPr>
          <w:p w14:paraId="29F54D7D" w14:textId="77777777" w:rsidR="00B307F1" w:rsidRPr="00C6041D" w:rsidRDefault="00B307F1" w:rsidP="003449B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Prihodi od prodaje proizvoda i roba te pruženi usluga i prihodi od donacija</w:t>
            </w:r>
          </w:p>
        </w:tc>
        <w:tc>
          <w:tcPr>
            <w:tcW w:w="4441" w:type="dxa"/>
            <w:shd w:val="clear" w:color="auto" w:fill="auto"/>
            <w:noWrap/>
            <w:vAlign w:val="bottom"/>
            <w:hideMark/>
          </w:tcPr>
          <w:p w14:paraId="3970DD81" w14:textId="5A15722B" w:rsidR="00B307F1" w:rsidRPr="00C6041D" w:rsidRDefault="00B307F1" w:rsidP="0034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8.500,00</w:t>
            </w:r>
          </w:p>
        </w:tc>
      </w:tr>
      <w:tr w:rsidR="00B307F1" w:rsidRPr="00C6041D" w14:paraId="731DAB0B" w14:textId="77777777" w:rsidTr="00B307F1">
        <w:trPr>
          <w:trHeight w:val="300"/>
        </w:trPr>
        <w:tc>
          <w:tcPr>
            <w:tcW w:w="1026" w:type="dxa"/>
            <w:shd w:val="clear" w:color="auto" w:fill="B4C6E7" w:themeFill="accent1" w:themeFillTint="66"/>
            <w:noWrap/>
            <w:vAlign w:val="bottom"/>
            <w:hideMark/>
          </w:tcPr>
          <w:p w14:paraId="6A53209A" w14:textId="77777777" w:rsidR="00B307F1" w:rsidRPr="00C6041D" w:rsidRDefault="00B307F1" w:rsidP="003449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881" w:type="dxa"/>
            <w:shd w:val="clear" w:color="auto" w:fill="B4C6E7" w:themeFill="accent1" w:themeFillTint="66"/>
            <w:vAlign w:val="bottom"/>
            <w:hideMark/>
          </w:tcPr>
          <w:p w14:paraId="121696A1" w14:textId="77777777" w:rsidR="00B307F1" w:rsidRPr="00C6041D" w:rsidRDefault="00B307F1" w:rsidP="003449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4441" w:type="dxa"/>
            <w:shd w:val="clear" w:color="auto" w:fill="B4C6E7" w:themeFill="accent1" w:themeFillTint="66"/>
            <w:noWrap/>
            <w:vAlign w:val="bottom"/>
            <w:hideMark/>
          </w:tcPr>
          <w:p w14:paraId="7B8D3455" w14:textId="0FCFDA5F" w:rsidR="00B307F1" w:rsidRPr="00C6041D" w:rsidRDefault="00B307F1" w:rsidP="0034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135.000,00</w:t>
            </w:r>
          </w:p>
        </w:tc>
      </w:tr>
      <w:tr w:rsidR="00B307F1" w:rsidRPr="00C6041D" w14:paraId="25B79937" w14:textId="77777777" w:rsidTr="00B307F1">
        <w:trPr>
          <w:trHeight w:val="300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5437C319" w14:textId="77777777" w:rsidR="00B307F1" w:rsidRPr="00C6041D" w:rsidRDefault="00B307F1" w:rsidP="003449B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4881" w:type="dxa"/>
            <w:shd w:val="clear" w:color="auto" w:fill="auto"/>
            <w:vAlign w:val="bottom"/>
            <w:hideMark/>
          </w:tcPr>
          <w:p w14:paraId="7A448AE4" w14:textId="77777777" w:rsidR="00B307F1" w:rsidRPr="00C6041D" w:rsidRDefault="00B307F1" w:rsidP="003449B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neproizvedene</w:t>
            </w:r>
            <w:proofErr w:type="spellEnd"/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4441" w:type="dxa"/>
            <w:shd w:val="clear" w:color="auto" w:fill="auto"/>
            <w:noWrap/>
            <w:vAlign w:val="bottom"/>
            <w:hideMark/>
          </w:tcPr>
          <w:p w14:paraId="3D7752FD" w14:textId="337E08AD" w:rsidR="00B307F1" w:rsidRPr="00C6041D" w:rsidRDefault="00B307F1" w:rsidP="0034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135.000,00</w:t>
            </w:r>
          </w:p>
        </w:tc>
      </w:tr>
      <w:tr w:rsidR="00B307F1" w:rsidRPr="00C6041D" w14:paraId="7D67D955" w14:textId="77777777" w:rsidTr="00B307F1">
        <w:trPr>
          <w:trHeight w:val="300"/>
        </w:trPr>
        <w:tc>
          <w:tcPr>
            <w:tcW w:w="1026" w:type="dxa"/>
            <w:shd w:val="clear" w:color="auto" w:fill="B4C6E7" w:themeFill="accent1" w:themeFillTint="66"/>
            <w:noWrap/>
            <w:vAlign w:val="bottom"/>
            <w:hideMark/>
          </w:tcPr>
          <w:p w14:paraId="1D6000FC" w14:textId="77777777" w:rsidR="00B307F1" w:rsidRPr="00C6041D" w:rsidRDefault="00B307F1" w:rsidP="003449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881" w:type="dxa"/>
            <w:shd w:val="clear" w:color="auto" w:fill="B4C6E7" w:themeFill="accent1" w:themeFillTint="66"/>
            <w:vAlign w:val="bottom"/>
            <w:hideMark/>
          </w:tcPr>
          <w:p w14:paraId="071293F3" w14:textId="77777777" w:rsidR="00B307F1" w:rsidRPr="00C6041D" w:rsidRDefault="00B307F1" w:rsidP="003449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4441" w:type="dxa"/>
            <w:shd w:val="clear" w:color="auto" w:fill="B4C6E7" w:themeFill="accent1" w:themeFillTint="66"/>
            <w:noWrap/>
            <w:vAlign w:val="bottom"/>
            <w:hideMark/>
          </w:tcPr>
          <w:p w14:paraId="469280E6" w14:textId="3AB4EEEA" w:rsidR="00B307F1" w:rsidRPr="00C6041D" w:rsidRDefault="00B307F1" w:rsidP="0034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2.494.705,00</w:t>
            </w:r>
          </w:p>
        </w:tc>
      </w:tr>
      <w:tr w:rsidR="00B307F1" w:rsidRPr="00C6041D" w14:paraId="21101F8B" w14:textId="77777777" w:rsidTr="00B307F1">
        <w:trPr>
          <w:trHeight w:val="300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140993A8" w14:textId="77777777" w:rsidR="00B307F1" w:rsidRPr="00C6041D" w:rsidRDefault="00B307F1" w:rsidP="003449B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4881" w:type="dxa"/>
            <w:shd w:val="clear" w:color="auto" w:fill="auto"/>
            <w:vAlign w:val="bottom"/>
            <w:hideMark/>
          </w:tcPr>
          <w:p w14:paraId="4E725E96" w14:textId="77777777" w:rsidR="00B307F1" w:rsidRPr="00C6041D" w:rsidRDefault="00B307F1" w:rsidP="003449B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C60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4441" w:type="dxa"/>
            <w:shd w:val="clear" w:color="auto" w:fill="auto"/>
            <w:noWrap/>
            <w:vAlign w:val="bottom"/>
            <w:hideMark/>
          </w:tcPr>
          <w:p w14:paraId="01291B7C" w14:textId="291F2AB8" w:rsidR="00B307F1" w:rsidRPr="00C6041D" w:rsidRDefault="00B307F1" w:rsidP="0034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2.494.705,00</w:t>
            </w:r>
          </w:p>
        </w:tc>
      </w:tr>
      <w:tr w:rsidR="00B307F1" w:rsidRPr="00C6041D" w14:paraId="6F5DB08D" w14:textId="77777777" w:rsidTr="00B307F1">
        <w:trPr>
          <w:trHeight w:val="300"/>
        </w:trPr>
        <w:tc>
          <w:tcPr>
            <w:tcW w:w="1026" w:type="dxa"/>
            <w:shd w:val="clear" w:color="auto" w:fill="B4C6E7" w:themeFill="accent1" w:themeFillTint="66"/>
            <w:noWrap/>
            <w:vAlign w:val="bottom"/>
          </w:tcPr>
          <w:p w14:paraId="273FE4DC" w14:textId="784B073B" w:rsidR="00B307F1" w:rsidRPr="002E1E25" w:rsidRDefault="00B307F1" w:rsidP="003449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2E1E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881" w:type="dxa"/>
            <w:shd w:val="clear" w:color="auto" w:fill="B4C6E7" w:themeFill="accent1" w:themeFillTint="66"/>
            <w:vAlign w:val="bottom"/>
          </w:tcPr>
          <w:p w14:paraId="593B95BA" w14:textId="279B6EBC" w:rsidR="00B307F1" w:rsidRPr="002E1E25" w:rsidRDefault="00B307F1" w:rsidP="003449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2E1E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4441" w:type="dxa"/>
            <w:shd w:val="clear" w:color="auto" w:fill="B4C6E7" w:themeFill="accent1" w:themeFillTint="66"/>
            <w:noWrap/>
            <w:vAlign w:val="bottom"/>
          </w:tcPr>
          <w:p w14:paraId="51240EEE" w14:textId="7DBEC2F5" w:rsidR="00B307F1" w:rsidRPr="002E1E25" w:rsidRDefault="00B307F1" w:rsidP="0034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438.180,00</w:t>
            </w:r>
          </w:p>
        </w:tc>
      </w:tr>
      <w:tr w:rsidR="00B307F1" w:rsidRPr="00C6041D" w14:paraId="3C0F22E1" w14:textId="77777777" w:rsidTr="00B307F1">
        <w:trPr>
          <w:trHeight w:val="300"/>
        </w:trPr>
        <w:tc>
          <w:tcPr>
            <w:tcW w:w="1026" w:type="dxa"/>
            <w:shd w:val="clear" w:color="auto" w:fill="FFFFFF" w:themeFill="background1"/>
            <w:noWrap/>
            <w:vAlign w:val="bottom"/>
          </w:tcPr>
          <w:p w14:paraId="0FC937D4" w14:textId="731DC5BC" w:rsidR="00B307F1" w:rsidRPr="002E1E25" w:rsidRDefault="00B307F1" w:rsidP="003449B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2E1E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4881" w:type="dxa"/>
            <w:shd w:val="clear" w:color="auto" w:fill="FFFFFF" w:themeFill="background1"/>
            <w:vAlign w:val="bottom"/>
          </w:tcPr>
          <w:p w14:paraId="356F6A80" w14:textId="22BE81F3" w:rsidR="00B307F1" w:rsidRPr="002E1E25" w:rsidRDefault="00B307F1" w:rsidP="003449B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2E1E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Rezultat poslovanja</w:t>
            </w:r>
          </w:p>
        </w:tc>
        <w:tc>
          <w:tcPr>
            <w:tcW w:w="4441" w:type="dxa"/>
            <w:shd w:val="clear" w:color="auto" w:fill="FFFFFF" w:themeFill="background1"/>
            <w:noWrap/>
            <w:vAlign w:val="bottom"/>
          </w:tcPr>
          <w:p w14:paraId="7B245649" w14:textId="54E2BF13" w:rsidR="00B307F1" w:rsidRPr="002E1E25" w:rsidRDefault="00B307F1" w:rsidP="0034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438.180,00</w:t>
            </w:r>
          </w:p>
        </w:tc>
      </w:tr>
    </w:tbl>
    <w:p w14:paraId="4761D659" w14:textId="77777777" w:rsidR="009B3239" w:rsidRDefault="009B3239" w:rsidP="003449B3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FD494CC" w14:textId="04BF9B75" w:rsidR="009B3239" w:rsidRDefault="009B3239" w:rsidP="003449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239">
        <w:rPr>
          <w:rFonts w:ascii="Times New Roman" w:hAnsi="Times New Roman" w:cs="Times New Roman"/>
          <w:b/>
          <w:bCs/>
          <w:sz w:val="24"/>
          <w:szCs w:val="24"/>
        </w:rPr>
        <w:t>Skupina</w:t>
      </w:r>
      <w:r w:rsidRPr="009B3239">
        <w:rPr>
          <w:rFonts w:ascii="Times New Roman" w:hAnsi="Times New Roman" w:cs="Times New Roman"/>
          <w:b/>
          <w:sz w:val="24"/>
          <w:szCs w:val="24"/>
        </w:rPr>
        <w:t xml:space="preserve"> 61</w:t>
      </w:r>
      <w:r w:rsidRPr="009B3239">
        <w:rPr>
          <w:rFonts w:ascii="Times New Roman" w:hAnsi="Times New Roman" w:cs="Times New Roman"/>
          <w:sz w:val="24"/>
          <w:szCs w:val="24"/>
        </w:rPr>
        <w:t xml:space="preserve">- Prihodi od poreza najznačajnija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9B3239">
        <w:rPr>
          <w:rFonts w:ascii="Times New Roman" w:hAnsi="Times New Roman" w:cs="Times New Roman"/>
          <w:sz w:val="24"/>
          <w:szCs w:val="24"/>
        </w:rPr>
        <w:t xml:space="preserve"> vrsta prihoda u Proračunu </w:t>
      </w:r>
      <w:r>
        <w:rPr>
          <w:rFonts w:ascii="Times New Roman" w:hAnsi="Times New Roman" w:cs="Times New Roman"/>
          <w:sz w:val="24"/>
          <w:szCs w:val="24"/>
        </w:rPr>
        <w:t>Općine Gornja Stubica</w:t>
      </w:r>
      <w:r w:rsidRPr="009B3239">
        <w:rPr>
          <w:rFonts w:ascii="Times New Roman" w:hAnsi="Times New Roman" w:cs="Times New Roman"/>
          <w:sz w:val="24"/>
          <w:szCs w:val="24"/>
        </w:rPr>
        <w:t>, a za 202</w:t>
      </w:r>
      <w:r w:rsidR="00437C74">
        <w:rPr>
          <w:rFonts w:ascii="Times New Roman" w:hAnsi="Times New Roman" w:cs="Times New Roman"/>
          <w:sz w:val="24"/>
          <w:szCs w:val="24"/>
        </w:rPr>
        <w:t>5</w:t>
      </w:r>
      <w:r w:rsidRPr="009B3239">
        <w:rPr>
          <w:rFonts w:ascii="Times New Roman" w:hAnsi="Times New Roman" w:cs="Times New Roman"/>
          <w:sz w:val="24"/>
          <w:szCs w:val="24"/>
        </w:rPr>
        <w:t xml:space="preserve">. godinu planirani su u iznosu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437C74">
        <w:rPr>
          <w:rFonts w:ascii="Times New Roman" w:hAnsi="Times New Roman" w:cs="Times New Roman"/>
          <w:sz w:val="24"/>
          <w:szCs w:val="24"/>
        </w:rPr>
        <w:t>810.000,00</w:t>
      </w:r>
      <w:r w:rsidRPr="009B3239">
        <w:rPr>
          <w:rFonts w:ascii="Times New Roman" w:hAnsi="Times New Roman" w:cs="Times New Roman"/>
          <w:sz w:val="24"/>
          <w:szCs w:val="24"/>
        </w:rPr>
        <w:t xml:space="preserve"> EUR. Unutar poreznih prihoda najznačajniji su porez</w:t>
      </w:r>
      <w:r w:rsidR="00437C74">
        <w:rPr>
          <w:rFonts w:ascii="Times New Roman" w:hAnsi="Times New Roman" w:cs="Times New Roman"/>
          <w:sz w:val="24"/>
          <w:szCs w:val="24"/>
        </w:rPr>
        <w:t xml:space="preserve"> </w:t>
      </w:r>
      <w:r w:rsidRPr="009B3239">
        <w:rPr>
          <w:rFonts w:ascii="Times New Roman" w:hAnsi="Times New Roman" w:cs="Times New Roman"/>
          <w:sz w:val="24"/>
          <w:szCs w:val="24"/>
        </w:rPr>
        <w:t>na dohodak</w:t>
      </w:r>
      <w:r w:rsidR="00437C74">
        <w:rPr>
          <w:rFonts w:ascii="Times New Roman" w:hAnsi="Times New Roman" w:cs="Times New Roman"/>
          <w:sz w:val="24"/>
          <w:szCs w:val="24"/>
        </w:rPr>
        <w:t xml:space="preserve"> od nesamostalnog rada i drugih samostalnih djelatnosti</w:t>
      </w:r>
      <w:r w:rsidRPr="009B3239">
        <w:rPr>
          <w:rFonts w:ascii="Times New Roman" w:hAnsi="Times New Roman" w:cs="Times New Roman"/>
          <w:sz w:val="24"/>
          <w:szCs w:val="24"/>
        </w:rPr>
        <w:t xml:space="preserve"> koji su planirani za 202</w:t>
      </w:r>
      <w:r w:rsidR="00437C74">
        <w:rPr>
          <w:rFonts w:ascii="Times New Roman" w:hAnsi="Times New Roman" w:cs="Times New Roman"/>
          <w:sz w:val="24"/>
          <w:szCs w:val="24"/>
        </w:rPr>
        <w:t>5</w:t>
      </w:r>
      <w:r w:rsidRPr="009B3239">
        <w:rPr>
          <w:rFonts w:ascii="Times New Roman" w:hAnsi="Times New Roman" w:cs="Times New Roman"/>
          <w:sz w:val="24"/>
          <w:szCs w:val="24"/>
        </w:rPr>
        <w:t xml:space="preserve">. u iznosu </w:t>
      </w:r>
      <w:r w:rsidR="00520546">
        <w:rPr>
          <w:rFonts w:ascii="Times New Roman" w:hAnsi="Times New Roman" w:cs="Times New Roman"/>
          <w:sz w:val="24"/>
          <w:szCs w:val="24"/>
        </w:rPr>
        <w:t>2.4</w:t>
      </w:r>
      <w:r w:rsidR="00437C74">
        <w:rPr>
          <w:rFonts w:ascii="Times New Roman" w:hAnsi="Times New Roman" w:cs="Times New Roman"/>
          <w:sz w:val="24"/>
          <w:szCs w:val="24"/>
        </w:rPr>
        <w:t>73.000,00</w:t>
      </w:r>
      <w:r w:rsidR="00520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</w:t>
      </w:r>
      <w:r w:rsidRPr="009B32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C6C5BC" w14:textId="77777777" w:rsidR="00495426" w:rsidRPr="009B3239" w:rsidRDefault="00495426" w:rsidP="003449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FE8F5" w14:textId="60C7125E" w:rsidR="009B3239" w:rsidRPr="00087EFF" w:rsidRDefault="009B3239" w:rsidP="003449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239">
        <w:rPr>
          <w:rFonts w:ascii="Times New Roman" w:hAnsi="Times New Roman" w:cs="Times New Roman"/>
          <w:b/>
          <w:sz w:val="24"/>
          <w:szCs w:val="24"/>
        </w:rPr>
        <w:lastRenderedPageBreak/>
        <w:t>Skupina 63</w:t>
      </w:r>
      <w:r w:rsidRPr="009B3239">
        <w:rPr>
          <w:rFonts w:ascii="Times New Roman" w:hAnsi="Times New Roman" w:cs="Times New Roman"/>
          <w:sz w:val="24"/>
          <w:szCs w:val="24"/>
        </w:rPr>
        <w:t xml:space="preserve">–Pomoći iz inozemstva i subjekata unutar općeg proračuna planirani su u visini </w:t>
      </w:r>
      <w:r w:rsidR="00495426">
        <w:rPr>
          <w:rFonts w:ascii="Times New Roman" w:hAnsi="Times New Roman" w:cs="Times New Roman"/>
          <w:sz w:val="24"/>
          <w:szCs w:val="24"/>
        </w:rPr>
        <w:t>5.749.210,00 EUR. Iz državnog proračuna</w:t>
      </w:r>
      <w:r w:rsidR="002911B2">
        <w:rPr>
          <w:rFonts w:ascii="Times New Roman" w:hAnsi="Times New Roman" w:cs="Times New Roman"/>
          <w:sz w:val="24"/>
          <w:szCs w:val="24"/>
        </w:rPr>
        <w:t xml:space="preserve"> (Ministarstvo branitelja)</w:t>
      </w:r>
      <w:r w:rsidR="00495426">
        <w:rPr>
          <w:rFonts w:ascii="Times New Roman" w:hAnsi="Times New Roman" w:cs="Times New Roman"/>
          <w:sz w:val="24"/>
          <w:szCs w:val="24"/>
        </w:rPr>
        <w:t xml:space="preserve"> planiraju se tekuće pomoći u iznosu od 10.000,00 EUR za sufinanciranje troškova manifestacije „Susreti za </w:t>
      </w:r>
      <w:proofErr w:type="spellStart"/>
      <w:r w:rsidR="00495426">
        <w:rPr>
          <w:rFonts w:ascii="Times New Roman" w:hAnsi="Times New Roman" w:cs="Times New Roman"/>
          <w:sz w:val="24"/>
          <w:szCs w:val="24"/>
        </w:rPr>
        <w:t>Rudija</w:t>
      </w:r>
      <w:proofErr w:type="spellEnd"/>
      <w:r w:rsidR="00495426">
        <w:rPr>
          <w:rFonts w:ascii="Times New Roman" w:hAnsi="Times New Roman" w:cs="Times New Roman"/>
          <w:sz w:val="24"/>
          <w:szCs w:val="24"/>
        </w:rPr>
        <w:t xml:space="preserve">“. Planirano je i 22.600,00 EUR za provođenje projekata ranog učenja engleskog jezika i matematike za djecu koji polaze Dječji vrtić Jurek. Iz županijskog proračuna planirane su tekuće pomoći u iznosu od 30.000,00 EUR za sufinanciranje troškova manifestacije „Susreti za </w:t>
      </w:r>
      <w:proofErr w:type="spellStart"/>
      <w:r w:rsidR="00495426">
        <w:rPr>
          <w:rFonts w:ascii="Times New Roman" w:hAnsi="Times New Roman" w:cs="Times New Roman"/>
          <w:sz w:val="24"/>
          <w:szCs w:val="24"/>
        </w:rPr>
        <w:t>Rudija</w:t>
      </w:r>
      <w:proofErr w:type="spellEnd"/>
      <w:r w:rsidR="00495426">
        <w:rPr>
          <w:rFonts w:ascii="Times New Roman" w:hAnsi="Times New Roman" w:cs="Times New Roman"/>
          <w:sz w:val="24"/>
          <w:szCs w:val="24"/>
        </w:rPr>
        <w:t xml:space="preserve">“ i sufinanciranje nabave radnih bilježnica i materijala za djecu koji polaze OŠ Matije Gupca Gornja Stubica. Iz gradskih i općinskih proračuna (grad Donja Stubica, grad Oroslavje i općina Stubičke Toplice) planirani su prihodi u iznosu od 24.000,00 EUR za sufinanciranje troškova plaće, prijevoza i ostalih materijalnih prava za poljoprivrednu redarku. </w:t>
      </w:r>
      <w:r w:rsidR="00087EFF">
        <w:rPr>
          <w:rFonts w:ascii="Times New Roman" w:hAnsi="Times New Roman" w:cs="Times New Roman"/>
          <w:sz w:val="24"/>
          <w:szCs w:val="24"/>
        </w:rPr>
        <w:t>Pomoći fiskalnog izravnanja za 2025. godinu planirane su u iznosu od 644.740,00 EUR</w:t>
      </w:r>
      <w:r w:rsidR="002911B2">
        <w:rPr>
          <w:rFonts w:ascii="Times New Roman" w:hAnsi="Times New Roman" w:cs="Times New Roman"/>
          <w:sz w:val="24"/>
          <w:szCs w:val="24"/>
        </w:rPr>
        <w:t>. K</w:t>
      </w:r>
      <w:r w:rsidR="00087EFF">
        <w:rPr>
          <w:rFonts w:ascii="Times New Roman" w:hAnsi="Times New Roman" w:cs="Times New Roman"/>
          <w:sz w:val="24"/>
          <w:szCs w:val="24"/>
        </w:rPr>
        <w:t>apitalne pomoći iz državnog proračuna i kapitalne pomoći temeljem prijenosa EU sredstava planirane</w:t>
      </w:r>
      <w:r w:rsidR="002911B2">
        <w:rPr>
          <w:rFonts w:ascii="Times New Roman" w:hAnsi="Times New Roman" w:cs="Times New Roman"/>
          <w:sz w:val="24"/>
          <w:szCs w:val="24"/>
        </w:rPr>
        <w:t xml:space="preserve"> su</w:t>
      </w:r>
      <w:r w:rsidR="00087EFF">
        <w:rPr>
          <w:rFonts w:ascii="Times New Roman" w:hAnsi="Times New Roman" w:cs="Times New Roman"/>
          <w:sz w:val="24"/>
          <w:szCs w:val="24"/>
        </w:rPr>
        <w:t xml:space="preserve"> u iznosu od 5.009.870,00 EUR</w:t>
      </w:r>
      <w:r w:rsidR="00D140ED">
        <w:rPr>
          <w:rFonts w:ascii="Times New Roman" w:hAnsi="Times New Roman" w:cs="Times New Roman"/>
          <w:sz w:val="24"/>
          <w:szCs w:val="24"/>
        </w:rPr>
        <w:t xml:space="preserve"> (za dovršetak gradnje </w:t>
      </w:r>
      <w:proofErr w:type="spellStart"/>
      <w:r w:rsidR="00D140ED">
        <w:rPr>
          <w:rFonts w:ascii="Times New Roman" w:hAnsi="Times New Roman" w:cs="Times New Roman"/>
          <w:sz w:val="24"/>
          <w:szCs w:val="24"/>
        </w:rPr>
        <w:t>reciklažnog</w:t>
      </w:r>
      <w:proofErr w:type="spellEnd"/>
      <w:r w:rsidR="00D140ED">
        <w:rPr>
          <w:rFonts w:ascii="Times New Roman" w:hAnsi="Times New Roman" w:cs="Times New Roman"/>
          <w:sz w:val="24"/>
          <w:szCs w:val="24"/>
        </w:rPr>
        <w:t xml:space="preserve"> dvorišta, za gradnju i opremanje dječjih igrališta, za sanaciju klizišta, za dovršetak unutarnjeg i vanjskog opremanja Spomen </w:t>
      </w:r>
      <w:proofErr w:type="spellStart"/>
      <w:r w:rsidR="00D140ED">
        <w:rPr>
          <w:rFonts w:ascii="Times New Roman" w:hAnsi="Times New Roman" w:cs="Times New Roman"/>
          <w:sz w:val="24"/>
          <w:szCs w:val="24"/>
        </w:rPr>
        <w:t>hiže</w:t>
      </w:r>
      <w:proofErr w:type="spellEnd"/>
      <w:r w:rsidR="00D140ED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="00D140ED">
        <w:rPr>
          <w:rFonts w:ascii="Times New Roman" w:hAnsi="Times New Roman" w:cs="Times New Roman"/>
          <w:sz w:val="24"/>
          <w:szCs w:val="24"/>
        </w:rPr>
        <w:t>Perešina</w:t>
      </w:r>
      <w:proofErr w:type="spellEnd"/>
      <w:r w:rsidR="002911B2">
        <w:rPr>
          <w:rFonts w:ascii="Times New Roman" w:hAnsi="Times New Roman" w:cs="Times New Roman"/>
          <w:sz w:val="24"/>
          <w:szCs w:val="24"/>
        </w:rPr>
        <w:t xml:space="preserve">, za rekonstrukciju ŠRC-a, društvenog doma </w:t>
      </w:r>
      <w:proofErr w:type="spellStart"/>
      <w:r w:rsidR="002911B2">
        <w:rPr>
          <w:rFonts w:ascii="Times New Roman" w:hAnsi="Times New Roman" w:cs="Times New Roman"/>
          <w:sz w:val="24"/>
          <w:szCs w:val="24"/>
        </w:rPr>
        <w:t>Modrovec</w:t>
      </w:r>
      <w:proofErr w:type="spellEnd"/>
      <w:r w:rsidR="00D140ED">
        <w:rPr>
          <w:rFonts w:ascii="Times New Roman" w:hAnsi="Times New Roman" w:cs="Times New Roman"/>
          <w:sz w:val="24"/>
          <w:szCs w:val="24"/>
        </w:rPr>
        <w:t>…)</w:t>
      </w:r>
      <w:r w:rsidR="00087EFF">
        <w:rPr>
          <w:rFonts w:ascii="Times New Roman" w:hAnsi="Times New Roman" w:cs="Times New Roman"/>
          <w:sz w:val="24"/>
          <w:szCs w:val="24"/>
        </w:rPr>
        <w:t xml:space="preserve">. </w:t>
      </w:r>
      <w:r w:rsidRPr="00087EFF">
        <w:rPr>
          <w:rFonts w:ascii="Times New Roman" w:hAnsi="Times New Roman" w:cs="Times New Roman"/>
          <w:b/>
          <w:bCs/>
          <w:sz w:val="24"/>
          <w:szCs w:val="24"/>
        </w:rPr>
        <w:t xml:space="preserve">O ostvarivanju tekućih i kapitalnih pomoći ovisit će i realizacija projekata koji su vezani za ovaj izvor financiranja. </w:t>
      </w:r>
      <w:r w:rsidR="00087EFF">
        <w:rPr>
          <w:rFonts w:ascii="Times New Roman" w:hAnsi="Times New Roman" w:cs="Times New Roman"/>
          <w:sz w:val="24"/>
          <w:szCs w:val="24"/>
        </w:rPr>
        <w:t>Dječji vrtić Jurek planirao je tekuće pomoći iz državnog proračuna u iznosu od 8.000,00 EUR</w:t>
      </w:r>
      <w:r w:rsidR="00D140ED">
        <w:rPr>
          <w:rFonts w:ascii="Times New Roman" w:hAnsi="Times New Roman" w:cs="Times New Roman"/>
          <w:sz w:val="24"/>
          <w:szCs w:val="24"/>
        </w:rPr>
        <w:t xml:space="preserve">, a odnose se na sredstva koje Ministarstvo znanosti i obrazovanja uplaćuje dječjem vrtiću za potrebe </w:t>
      </w:r>
      <w:proofErr w:type="spellStart"/>
      <w:r w:rsidR="00D140ED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="00D140ED">
        <w:rPr>
          <w:rFonts w:ascii="Times New Roman" w:hAnsi="Times New Roman" w:cs="Times New Roman"/>
          <w:sz w:val="24"/>
          <w:szCs w:val="24"/>
        </w:rPr>
        <w:t xml:space="preserve"> i za djecu s teškoćama.</w:t>
      </w:r>
    </w:p>
    <w:p w14:paraId="02C8AD77" w14:textId="77777777" w:rsidR="009B3239" w:rsidRPr="009B3239" w:rsidRDefault="009B3239" w:rsidP="003449B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B35305" w14:textId="5D25CE08" w:rsidR="009B3239" w:rsidRPr="009B3239" w:rsidRDefault="009B3239" w:rsidP="003449B3">
      <w:p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239">
        <w:rPr>
          <w:rFonts w:ascii="Times New Roman" w:hAnsi="Times New Roman" w:cs="Times New Roman"/>
          <w:b/>
          <w:sz w:val="24"/>
          <w:szCs w:val="24"/>
        </w:rPr>
        <w:t>Skupina 64</w:t>
      </w:r>
      <w:r w:rsidRPr="009B3239">
        <w:rPr>
          <w:rFonts w:ascii="Times New Roman" w:hAnsi="Times New Roman" w:cs="Times New Roman"/>
          <w:sz w:val="24"/>
          <w:szCs w:val="24"/>
        </w:rPr>
        <w:t xml:space="preserve"> - Prihodi od imovine planiraju se u iznosu od</w:t>
      </w:r>
      <w:r w:rsidR="00802457">
        <w:rPr>
          <w:rFonts w:ascii="Times New Roman" w:hAnsi="Times New Roman" w:cs="Times New Roman"/>
          <w:sz w:val="24"/>
          <w:szCs w:val="24"/>
        </w:rPr>
        <w:t xml:space="preserve"> </w:t>
      </w:r>
      <w:r w:rsidR="009172D2">
        <w:rPr>
          <w:rFonts w:ascii="Times New Roman" w:hAnsi="Times New Roman" w:cs="Times New Roman"/>
          <w:sz w:val="24"/>
          <w:szCs w:val="24"/>
        </w:rPr>
        <w:t xml:space="preserve">26.270,00 </w:t>
      </w:r>
      <w:r w:rsidR="00802457">
        <w:rPr>
          <w:rFonts w:ascii="Times New Roman" w:hAnsi="Times New Roman" w:cs="Times New Roman"/>
          <w:sz w:val="24"/>
          <w:szCs w:val="24"/>
        </w:rPr>
        <w:t>EUR</w:t>
      </w:r>
      <w:r w:rsidRPr="009B3239">
        <w:rPr>
          <w:rFonts w:ascii="Times New Roman" w:hAnsi="Times New Roman" w:cs="Times New Roman"/>
          <w:sz w:val="24"/>
          <w:szCs w:val="24"/>
        </w:rPr>
        <w:t xml:space="preserve">. Najveći iznos odnosi se na prihode </w:t>
      </w:r>
      <w:r w:rsidR="00802457">
        <w:rPr>
          <w:rFonts w:ascii="Times New Roman" w:hAnsi="Times New Roman" w:cs="Times New Roman"/>
          <w:sz w:val="24"/>
          <w:szCs w:val="24"/>
        </w:rPr>
        <w:t xml:space="preserve">Općine Gornja Stubica </w:t>
      </w:r>
      <w:r w:rsidRPr="009B3239">
        <w:rPr>
          <w:rFonts w:ascii="Times New Roman" w:hAnsi="Times New Roman" w:cs="Times New Roman"/>
          <w:sz w:val="24"/>
          <w:szCs w:val="24"/>
        </w:rPr>
        <w:t>od nefinancijske imovine (zakupa</w:t>
      </w:r>
      <w:r w:rsidR="009172D2">
        <w:rPr>
          <w:rFonts w:ascii="Times New Roman" w:hAnsi="Times New Roman" w:cs="Times New Roman"/>
          <w:sz w:val="24"/>
          <w:szCs w:val="24"/>
        </w:rPr>
        <w:t xml:space="preserve"> poslovnog prostora</w:t>
      </w:r>
      <w:r w:rsidRPr="009B3239">
        <w:rPr>
          <w:rFonts w:ascii="Times New Roman" w:hAnsi="Times New Roman" w:cs="Times New Roman"/>
          <w:sz w:val="24"/>
          <w:szCs w:val="24"/>
        </w:rPr>
        <w:t>). Značajan iznos odnosi se i na naknade za koncesije (</w:t>
      </w:r>
      <w:r w:rsidR="009172D2">
        <w:rPr>
          <w:rFonts w:ascii="Times New Roman" w:hAnsi="Times New Roman" w:cs="Times New Roman"/>
          <w:sz w:val="24"/>
          <w:szCs w:val="24"/>
        </w:rPr>
        <w:t>20</w:t>
      </w:r>
      <w:r w:rsidR="00802457">
        <w:rPr>
          <w:rFonts w:ascii="Times New Roman" w:hAnsi="Times New Roman" w:cs="Times New Roman"/>
          <w:sz w:val="24"/>
          <w:szCs w:val="24"/>
        </w:rPr>
        <w:t>.0</w:t>
      </w:r>
      <w:r w:rsidR="009172D2">
        <w:rPr>
          <w:rFonts w:ascii="Times New Roman" w:hAnsi="Times New Roman" w:cs="Times New Roman"/>
          <w:sz w:val="24"/>
          <w:szCs w:val="24"/>
        </w:rPr>
        <w:t>5</w:t>
      </w:r>
      <w:r w:rsidR="00802457">
        <w:rPr>
          <w:rFonts w:ascii="Times New Roman" w:hAnsi="Times New Roman" w:cs="Times New Roman"/>
          <w:sz w:val="24"/>
          <w:szCs w:val="24"/>
        </w:rPr>
        <w:t>0,00</w:t>
      </w:r>
      <w:r w:rsidRPr="009B3239">
        <w:rPr>
          <w:rFonts w:ascii="Times New Roman" w:hAnsi="Times New Roman" w:cs="Times New Roman"/>
          <w:sz w:val="24"/>
          <w:szCs w:val="24"/>
        </w:rPr>
        <w:t xml:space="preserve"> EUR). </w:t>
      </w:r>
      <w:r w:rsidR="009172D2">
        <w:rPr>
          <w:rFonts w:ascii="Times New Roman" w:hAnsi="Times New Roman" w:cs="Times New Roman"/>
          <w:sz w:val="24"/>
          <w:szCs w:val="24"/>
        </w:rPr>
        <w:t>Dječji vrtić Jurek planirao je prihode od kamata na depozite u iznosu od 100,00 EUR.</w:t>
      </w:r>
    </w:p>
    <w:p w14:paraId="6584C7C6" w14:textId="77777777" w:rsidR="009B3239" w:rsidRPr="009B3239" w:rsidRDefault="009B3239" w:rsidP="003449B3">
      <w:pPr>
        <w:tabs>
          <w:tab w:val="left" w:pos="720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F0E96C" w14:textId="11A43A4A" w:rsidR="009B3239" w:rsidRPr="009B3239" w:rsidRDefault="009B3239" w:rsidP="003449B3">
      <w:p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239">
        <w:rPr>
          <w:rFonts w:ascii="Times New Roman" w:hAnsi="Times New Roman" w:cs="Times New Roman"/>
          <w:b/>
          <w:sz w:val="24"/>
          <w:szCs w:val="24"/>
        </w:rPr>
        <w:t>Skupina 65</w:t>
      </w:r>
      <w:r w:rsidRPr="009B3239">
        <w:rPr>
          <w:rFonts w:ascii="Times New Roman" w:hAnsi="Times New Roman" w:cs="Times New Roman"/>
          <w:sz w:val="24"/>
          <w:szCs w:val="24"/>
        </w:rPr>
        <w:t xml:space="preserve"> - Prihodi od administrativnih pristojbi i pristojbi po posebnim propisima i naknada planiraju se u iznosu od </w:t>
      </w:r>
      <w:r w:rsidR="009172D2">
        <w:rPr>
          <w:rFonts w:ascii="Times New Roman" w:hAnsi="Times New Roman" w:cs="Times New Roman"/>
          <w:sz w:val="24"/>
          <w:szCs w:val="24"/>
        </w:rPr>
        <w:t xml:space="preserve">532.500,00 </w:t>
      </w:r>
      <w:r w:rsidRPr="009B3239">
        <w:rPr>
          <w:rFonts w:ascii="Times New Roman" w:hAnsi="Times New Roman" w:cs="Times New Roman"/>
          <w:sz w:val="24"/>
          <w:szCs w:val="24"/>
        </w:rPr>
        <w:t>EUR. Najveći dio ovih prihoda su namjenski prihodi od komunalne naknade</w:t>
      </w:r>
      <w:r w:rsidR="009172D2">
        <w:rPr>
          <w:rFonts w:ascii="Times New Roman" w:hAnsi="Times New Roman" w:cs="Times New Roman"/>
          <w:sz w:val="24"/>
          <w:szCs w:val="24"/>
        </w:rPr>
        <w:t xml:space="preserve"> (120.000,00 EUR)</w:t>
      </w:r>
      <w:r w:rsidR="00FE336F">
        <w:rPr>
          <w:rFonts w:ascii="Times New Roman" w:hAnsi="Times New Roman" w:cs="Times New Roman"/>
          <w:sz w:val="24"/>
          <w:szCs w:val="24"/>
        </w:rPr>
        <w:t>, komunalnog doprinosa</w:t>
      </w:r>
      <w:r w:rsidR="009172D2">
        <w:rPr>
          <w:rFonts w:ascii="Times New Roman" w:hAnsi="Times New Roman" w:cs="Times New Roman"/>
          <w:sz w:val="24"/>
          <w:szCs w:val="24"/>
        </w:rPr>
        <w:t xml:space="preserve"> (10.000,00 EUR)</w:t>
      </w:r>
      <w:r w:rsidR="00FE336F">
        <w:rPr>
          <w:rFonts w:ascii="Times New Roman" w:hAnsi="Times New Roman" w:cs="Times New Roman"/>
          <w:sz w:val="24"/>
          <w:szCs w:val="24"/>
        </w:rPr>
        <w:t xml:space="preserve">, prihodi vodovoda Dobri Zdenci </w:t>
      </w:r>
      <w:r w:rsidR="009172D2">
        <w:rPr>
          <w:rFonts w:ascii="Times New Roman" w:hAnsi="Times New Roman" w:cs="Times New Roman"/>
          <w:sz w:val="24"/>
          <w:szCs w:val="24"/>
        </w:rPr>
        <w:t xml:space="preserve">(85.000,00 EUR), </w:t>
      </w:r>
      <w:r w:rsidR="00FE336F">
        <w:rPr>
          <w:rFonts w:ascii="Times New Roman" w:hAnsi="Times New Roman" w:cs="Times New Roman"/>
          <w:sz w:val="24"/>
          <w:szCs w:val="24"/>
        </w:rPr>
        <w:t>grobne naknade</w:t>
      </w:r>
      <w:r w:rsidR="009172D2">
        <w:rPr>
          <w:rFonts w:ascii="Times New Roman" w:hAnsi="Times New Roman" w:cs="Times New Roman"/>
          <w:sz w:val="24"/>
          <w:szCs w:val="24"/>
        </w:rPr>
        <w:t xml:space="preserve"> (72.000,00 EUR), naknade za mrtvačnicu i </w:t>
      </w:r>
      <w:proofErr w:type="spellStart"/>
      <w:r w:rsidR="009172D2">
        <w:rPr>
          <w:rFonts w:ascii="Times New Roman" w:hAnsi="Times New Roman" w:cs="Times New Roman"/>
          <w:sz w:val="24"/>
          <w:szCs w:val="24"/>
        </w:rPr>
        <w:t>ukup</w:t>
      </w:r>
      <w:proofErr w:type="spellEnd"/>
      <w:r w:rsidR="009172D2">
        <w:rPr>
          <w:rFonts w:ascii="Times New Roman" w:hAnsi="Times New Roman" w:cs="Times New Roman"/>
          <w:sz w:val="24"/>
          <w:szCs w:val="24"/>
        </w:rPr>
        <w:t xml:space="preserve"> (35.000,00 EUR)</w:t>
      </w:r>
      <w:r w:rsidR="00FE336F">
        <w:rPr>
          <w:rFonts w:ascii="Times New Roman" w:hAnsi="Times New Roman" w:cs="Times New Roman"/>
          <w:sz w:val="24"/>
          <w:szCs w:val="24"/>
        </w:rPr>
        <w:t>.</w:t>
      </w:r>
    </w:p>
    <w:p w14:paraId="02379CB2" w14:textId="633FC6BC" w:rsidR="009B3239" w:rsidRPr="009B3239" w:rsidRDefault="009B3239" w:rsidP="003449B3">
      <w:p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239">
        <w:rPr>
          <w:rFonts w:ascii="Times New Roman" w:hAnsi="Times New Roman" w:cs="Times New Roman"/>
          <w:sz w:val="24"/>
          <w:szCs w:val="24"/>
        </w:rPr>
        <w:t>Iznos od</w:t>
      </w:r>
      <w:r w:rsidR="00FE336F">
        <w:rPr>
          <w:rFonts w:ascii="Times New Roman" w:hAnsi="Times New Roman" w:cs="Times New Roman"/>
          <w:sz w:val="24"/>
          <w:szCs w:val="24"/>
        </w:rPr>
        <w:t xml:space="preserve"> </w:t>
      </w:r>
      <w:r w:rsidR="009172D2">
        <w:rPr>
          <w:rFonts w:ascii="Times New Roman" w:hAnsi="Times New Roman" w:cs="Times New Roman"/>
          <w:sz w:val="24"/>
          <w:szCs w:val="24"/>
        </w:rPr>
        <w:t>195.000</w:t>
      </w:r>
      <w:r w:rsidR="00FE336F">
        <w:rPr>
          <w:rFonts w:ascii="Times New Roman" w:hAnsi="Times New Roman" w:cs="Times New Roman"/>
          <w:sz w:val="24"/>
          <w:szCs w:val="24"/>
        </w:rPr>
        <w:t>,00</w:t>
      </w:r>
      <w:r w:rsidRPr="009B3239">
        <w:rPr>
          <w:rFonts w:ascii="Times New Roman" w:hAnsi="Times New Roman" w:cs="Times New Roman"/>
          <w:sz w:val="24"/>
          <w:szCs w:val="24"/>
        </w:rPr>
        <w:t xml:space="preserve"> EUR odnosi se na vlastite prihode proračunskog korisnika Dječji vrtić </w:t>
      </w:r>
      <w:r w:rsidR="00FE336F">
        <w:rPr>
          <w:rFonts w:ascii="Times New Roman" w:hAnsi="Times New Roman" w:cs="Times New Roman"/>
          <w:sz w:val="24"/>
          <w:szCs w:val="24"/>
        </w:rPr>
        <w:t xml:space="preserve">Jurek </w:t>
      </w:r>
      <w:r w:rsidRPr="009B3239">
        <w:rPr>
          <w:rFonts w:ascii="Times New Roman" w:hAnsi="Times New Roman" w:cs="Times New Roman"/>
          <w:sz w:val="24"/>
          <w:szCs w:val="24"/>
        </w:rPr>
        <w:t>(naknada za boravak djece u vrtiću</w:t>
      </w:r>
      <w:r w:rsidR="00BE0AEC">
        <w:rPr>
          <w:rFonts w:ascii="Times New Roman" w:hAnsi="Times New Roman" w:cs="Times New Roman"/>
          <w:sz w:val="24"/>
          <w:szCs w:val="24"/>
        </w:rPr>
        <w:t xml:space="preserve">/ </w:t>
      </w:r>
      <w:r w:rsidRPr="009B3239">
        <w:rPr>
          <w:rFonts w:ascii="Times New Roman" w:hAnsi="Times New Roman" w:cs="Times New Roman"/>
          <w:sz w:val="24"/>
          <w:szCs w:val="24"/>
        </w:rPr>
        <w:t>jaslicama).</w:t>
      </w:r>
    </w:p>
    <w:p w14:paraId="2A82FE94" w14:textId="77777777" w:rsidR="009B3239" w:rsidRPr="009B3239" w:rsidRDefault="009B3239" w:rsidP="003449B3">
      <w:p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11170" w14:textId="5A2457B1" w:rsidR="00BE0AEC" w:rsidRDefault="009B3239" w:rsidP="003449B3">
      <w:p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239">
        <w:rPr>
          <w:rFonts w:ascii="Times New Roman" w:hAnsi="Times New Roman" w:cs="Times New Roman"/>
          <w:b/>
          <w:sz w:val="24"/>
          <w:szCs w:val="24"/>
        </w:rPr>
        <w:t>Skupina 66</w:t>
      </w:r>
      <w:r w:rsidRPr="009B3239">
        <w:rPr>
          <w:rFonts w:ascii="Times New Roman" w:hAnsi="Times New Roman" w:cs="Times New Roman"/>
          <w:sz w:val="24"/>
          <w:szCs w:val="24"/>
        </w:rPr>
        <w:t xml:space="preserve"> - Prihodi od prodaje proizvoda i roba te pruženih usluga i prihodi od donacija planirani su u iznosu od </w:t>
      </w:r>
      <w:r w:rsidR="009172D2">
        <w:rPr>
          <w:rFonts w:ascii="Times New Roman" w:hAnsi="Times New Roman" w:cs="Times New Roman"/>
          <w:sz w:val="24"/>
          <w:szCs w:val="24"/>
        </w:rPr>
        <w:t>8.500</w:t>
      </w:r>
      <w:r w:rsidR="00BE0AEC">
        <w:rPr>
          <w:rFonts w:ascii="Times New Roman" w:hAnsi="Times New Roman" w:cs="Times New Roman"/>
          <w:sz w:val="24"/>
          <w:szCs w:val="24"/>
        </w:rPr>
        <w:t>,00 EUR, a navedeni iznos plan je proračunskog korisnika Dječji vrtić Jurek</w:t>
      </w:r>
      <w:r w:rsidR="009172D2">
        <w:rPr>
          <w:rFonts w:ascii="Times New Roman" w:hAnsi="Times New Roman" w:cs="Times New Roman"/>
          <w:sz w:val="24"/>
          <w:szCs w:val="24"/>
        </w:rPr>
        <w:t xml:space="preserve"> (1.000,00 EUR prihodi od otkupa starog papira i 7.500,00 EUR prihodi od donacija).</w:t>
      </w:r>
    </w:p>
    <w:p w14:paraId="0FA82A59" w14:textId="77777777" w:rsidR="00BE0AEC" w:rsidRPr="009B3239" w:rsidRDefault="00BE0AEC" w:rsidP="003449B3">
      <w:p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8F208" w14:textId="58433608" w:rsidR="009B3239" w:rsidRDefault="009B3239" w:rsidP="003449B3">
      <w:p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239">
        <w:rPr>
          <w:rFonts w:ascii="Times New Roman" w:hAnsi="Times New Roman" w:cs="Times New Roman"/>
          <w:b/>
          <w:sz w:val="24"/>
          <w:szCs w:val="24"/>
        </w:rPr>
        <w:t>Skupina 71</w:t>
      </w:r>
      <w:r w:rsidRPr="009B3239">
        <w:rPr>
          <w:rFonts w:ascii="Times New Roman" w:hAnsi="Times New Roman" w:cs="Times New Roman"/>
          <w:sz w:val="24"/>
          <w:szCs w:val="24"/>
        </w:rPr>
        <w:t>- Prihodi od prodaje nefinancijske imovine</w:t>
      </w:r>
      <w:r w:rsidR="00431F08">
        <w:rPr>
          <w:rFonts w:ascii="Times New Roman" w:hAnsi="Times New Roman" w:cs="Times New Roman"/>
          <w:sz w:val="24"/>
          <w:szCs w:val="24"/>
        </w:rPr>
        <w:t>, prema procjeni,</w:t>
      </w:r>
      <w:r w:rsidRPr="009B3239">
        <w:rPr>
          <w:rFonts w:ascii="Times New Roman" w:hAnsi="Times New Roman" w:cs="Times New Roman"/>
          <w:sz w:val="24"/>
          <w:szCs w:val="24"/>
        </w:rPr>
        <w:t xml:space="preserve"> planiraju se u iznosu </w:t>
      </w:r>
      <w:r w:rsidR="00431F08">
        <w:rPr>
          <w:rFonts w:ascii="Times New Roman" w:hAnsi="Times New Roman" w:cs="Times New Roman"/>
          <w:sz w:val="24"/>
          <w:szCs w:val="24"/>
        </w:rPr>
        <w:t xml:space="preserve">od </w:t>
      </w:r>
      <w:r w:rsidR="009172D2">
        <w:rPr>
          <w:rFonts w:ascii="Times New Roman" w:hAnsi="Times New Roman" w:cs="Times New Roman"/>
          <w:sz w:val="24"/>
          <w:szCs w:val="24"/>
        </w:rPr>
        <w:t>135.000,00 EUR- p</w:t>
      </w:r>
      <w:r w:rsidRPr="009B3239">
        <w:rPr>
          <w:rFonts w:ascii="Times New Roman" w:hAnsi="Times New Roman" w:cs="Times New Roman"/>
          <w:sz w:val="24"/>
          <w:szCs w:val="24"/>
        </w:rPr>
        <w:t>rihodi od prodaje zemljišta</w:t>
      </w:r>
      <w:r w:rsidR="00BE0AEC">
        <w:rPr>
          <w:rFonts w:ascii="Times New Roman" w:hAnsi="Times New Roman" w:cs="Times New Roman"/>
          <w:sz w:val="24"/>
          <w:szCs w:val="24"/>
        </w:rPr>
        <w:t xml:space="preserve"> (prodaja zemljišta za gradnju Doma zdravlja)</w:t>
      </w:r>
      <w:r w:rsidR="009172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E2E168" w14:textId="77777777" w:rsidR="00BE0AEC" w:rsidRPr="009B3239" w:rsidRDefault="00BE0AEC" w:rsidP="003449B3">
      <w:p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A7E3E" w14:textId="52A55B13" w:rsidR="00431F08" w:rsidRPr="00431F08" w:rsidRDefault="009B3239" w:rsidP="003449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239">
        <w:rPr>
          <w:rFonts w:ascii="Times New Roman" w:hAnsi="Times New Roman" w:cs="Times New Roman"/>
          <w:b/>
          <w:sz w:val="24"/>
          <w:szCs w:val="24"/>
        </w:rPr>
        <w:t>Skupina 84</w:t>
      </w:r>
      <w:r w:rsidRPr="009B3239">
        <w:rPr>
          <w:rFonts w:ascii="Times New Roman" w:hAnsi="Times New Roman" w:cs="Times New Roman"/>
          <w:sz w:val="24"/>
          <w:szCs w:val="24"/>
        </w:rPr>
        <w:t xml:space="preserve"> - Primici od financijske imovine i zaduživanja planiraju se u iznosu od </w:t>
      </w:r>
      <w:r w:rsidR="00431F08">
        <w:rPr>
          <w:rFonts w:ascii="Times New Roman" w:hAnsi="Times New Roman" w:cs="Times New Roman"/>
          <w:sz w:val="24"/>
          <w:szCs w:val="24"/>
        </w:rPr>
        <w:t>2.494.705,00</w:t>
      </w:r>
      <w:r w:rsidRPr="009B3239">
        <w:rPr>
          <w:rFonts w:ascii="Times New Roman" w:hAnsi="Times New Roman" w:cs="Times New Roman"/>
          <w:sz w:val="24"/>
          <w:szCs w:val="24"/>
        </w:rPr>
        <w:t xml:space="preserve"> EUR, a odnose se na zaduženje </w:t>
      </w:r>
      <w:r w:rsidR="00BE0AEC">
        <w:rPr>
          <w:rFonts w:ascii="Times New Roman" w:hAnsi="Times New Roman" w:cs="Times New Roman"/>
          <w:sz w:val="24"/>
          <w:szCs w:val="24"/>
        </w:rPr>
        <w:t>Općine Gornja Stubica za projekt Sanacije i modernizacije nerazvrstanih cesta na području Općine Gornja Stubica (HBOR kredit- 1.</w:t>
      </w:r>
      <w:r w:rsidR="00431F08">
        <w:rPr>
          <w:rFonts w:ascii="Times New Roman" w:hAnsi="Times New Roman" w:cs="Times New Roman"/>
          <w:sz w:val="24"/>
          <w:szCs w:val="24"/>
        </w:rPr>
        <w:t>114.705,00</w:t>
      </w:r>
      <w:r w:rsidR="00BE0AEC">
        <w:rPr>
          <w:rFonts w:ascii="Times New Roman" w:hAnsi="Times New Roman" w:cs="Times New Roman"/>
          <w:sz w:val="24"/>
          <w:szCs w:val="24"/>
        </w:rPr>
        <w:t xml:space="preserve"> EUR</w:t>
      </w:r>
      <w:r w:rsidR="00431F08">
        <w:rPr>
          <w:rFonts w:ascii="Times New Roman" w:hAnsi="Times New Roman" w:cs="Times New Roman"/>
          <w:sz w:val="24"/>
          <w:szCs w:val="24"/>
        </w:rPr>
        <w:t xml:space="preserve">- dio iznosa kredita za koji se procjenjuje da će Općina koristiti za projekt </w:t>
      </w:r>
      <w:r w:rsidR="00431F08">
        <w:rPr>
          <w:rFonts w:ascii="Times New Roman" w:hAnsi="Times New Roman" w:cs="Times New Roman"/>
          <w:sz w:val="24"/>
          <w:szCs w:val="24"/>
        </w:rPr>
        <w:lastRenderedPageBreak/>
        <w:t>sanacije nerazvrstanih cesta u 2025. godini i u svojim računovodstvenim evidencijama iskazati primitke od zaduživanja</w:t>
      </w:r>
      <w:r w:rsidR="00BE0AEC">
        <w:rPr>
          <w:rFonts w:ascii="Times New Roman" w:hAnsi="Times New Roman" w:cs="Times New Roman"/>
          <w:sz w:val="24"/>
          <w:szCs w:val="24"/>
        </w:rPr>
        <w:t>). 300.000,00 EUR odnosi se na zaduženje Općine- kratkoročni kredit za održavanje tekuće likvidnosti Općine</w:t>
      </w:r>
      <w:r w:rsidR="00431F08">
        <w:rPr>
          <w:rFonts w:ascii="Times New Roman" w:hAnsi="Times New Roman" w:cs="Times New Roman"/>
          <w:sz w:val="24"/>
          <w:szCs w:val="24"/>
        </w:rPr>
        <w:t xml:space="preserve">, 1.000.000,00 EUR odnosi se na dugoročni kredit za gradnju sportske dvorane, a 80.000,00 EUR se procjenjuje za sredstva namirenja- obavijest Fine o knjiženjima. </w:t>
      </w:r>
    </w:p>
    <w:p w14:paraId="74A10EF3" w14:textId="0C5143EE" w:rsidR="00C2757D" w:rsidRDefault="00C2757D" w:rsidP="003449B3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RASHODI I IZDACI</w:t>
      </w:r>
    </w:p>
    <w:p w14:paraId="3F685420" w14:textId="6D7A589C" w:rsidR="00C2757D" w:rsidRDefault="00615556" w:rsidP="003449B3">
      <w:pPr>
        <w:pStyle w:val="Tijeloteksta"/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P</w:t>
      </w:r>
      <w:r w:rsidR="00C2757D" w:rsidRPr="00C2757D">
        <w:rPr>
          <w:rFonts w:cs="Times New Roman"/>
        </w:rPr>
        <w:t>roračun</w:t>
      </w:r>
      <w:r>
        <w:rPr>
          <w:rFonts w:cs="Times New Roman"/>
        </w:rPr>
        <w:t>om</w:t>
      </w:r>
      <w:r w:rsidR="00C2757D" w:rsidRPr="00C2757D">
        <w:rPr>
          <w:rFonts w:cs="Times New Roman"/>
        </w:rPr>
        <w:t xml:space="preserve"> </w:t>
      </w:r>
      <w:r w:rsidR="00C2757D">
        <w:rPr>
          <w:rFonts w:cs="Times New Roman"/>
        </w:rPr>
        <w:t>Općine Gornja Stubica</w:t>
      </w:r>
      <w:r w:rsidR="00C2757D" w:rsidRPr="00C2757D">
        <w:rPr>
          <w:rFonts w:cs="Times New Roman"/>
        </w:rPr>
        <w:t xml:space="preserve"> za 202</w:t>
      </w:r>
      <w:r w:rsidR="00431F08">
        <w:rPr>
          <w:rFonts w:cs="Times New Roman"/>
        </w:rPr>
        <w:t>5</w:t>
      </w:r>
      <w:r w:rsidR="00C2757D" w:rsidRPr="00C2757D">
        <w:rPr>
          <w:rFonts w:cs="Times New Roman"/>
        </w:rPr>
        <w:t xml:space="preserve">. godinu planiraju se rashodi i izdaci u iznosu od </w:t>
      </w:r>
      <w:r w:rsidR="00431F08">
        <w:rPr>
          <w:rFonts w:cs="Times New Roman"/>
        </w:rPr>
        <w:t>12.194.365,00</w:t>
      </w:r>
      <w:r w:rsidR="00C2757D">
        <w:rPr>
          <w:rFonts w:cs="Times New Roman"/>
        </w:rPr>
        <w:t xml:space="preserve"> </w:t>
      </w:r>
      <w:r w:rsidR="00C2757D" w:rsidRPr="00C2757D">
        <w:rPr>
          <w:rFonts w:cs="Times New Roman"/>
        </w:rPr>
        <w:t>EUR</w:t>
      </w:r>
      <w:r w:rsidR="00431F08">
        <w:rPr>
          <w:rFonts w:cs="Times New Roman"/>
        </w:rPr>
        <w:t>.</w:t>
      </w:r>
      <w:r w:rsidR="00C2757D" w:rsidRPr="00C2757D">
        <w:rPr>
          <w:rFonts w:cs="Times New Roman"/>
        </w:rPr>
        <w:t xml:space="preserve"> Od tog</w:t>
      </w:r>
      <w:r w:rsidR="00C2757D">
        <w:rPr>
          <w:rFonts w:cs="Times New Roman"/>
        </w:rPr>
        <w:t>a</w:t>
      </w:r>
      <w:r w:rsidR="00C2757D" w:rsidRPr="00C2757D">
        <w:rPr>
          <w:rFonts w:cs="Times New Roman"/>
        </w:rPr>
        <w:t xml:space="preserve"> iznosa</w:t>
      </w:r>
      <w:r w:rsidR="00C2757D">
        <w:rPr>
          <w:rFonts w:cs="Times New Roman"/>
        </w:rPr>
        <w:t xml:space="preserve"> </w:t>
      </w:r>
      <w:r w:rsidR="001A716C">
        <w:rPr>
          <w:rFonts w:cs="Times New Roman"/>
        </w:rPr>
        <w:t>783.600</w:t>
      </w:r>
      <w:r w:rsidR="00C2757D">
        <w:rPr>
          <w:rFonts w:cs="Times New Roman"/>
        </w:rPr>
        <w:t>,00 EUR odnosi se na planirane rashode Dječjeg vrtića Jurek.</w:t>
      </w:r>
      <w:r w:rsidR="00C2757D" w:rsidRPr="00C2757D">
        <w:rPr>
          <w:rFonts w:cs="Times New Roman"/>
        </w:rPr>
        <w:t xml:space="preserve"> </w:t>
      </w:r>
    </w:p>
    <w:p w14:paraId="5BCAE640" w14:textId="77777777" w:rsidR="00C2757D" w:rsidRDefault="00C2757D" w:rsidP="003449B3">
      <w:pPr>
        <w:pStyle w:val="Tijeloteksta"/>
        <w:spacing w:after="0" w:line="276" w:lineRule="auto"/>
        <w:jc w:val="both"/>
        <w:rPr>
          <w:rFonts w:cs="Times New Roman"/>
        </w:rPr>
      </w:pPr>
    </w:p>
    <w:p w14:paraId="19EDB0E7" w14:textId="5814D476" w:rsidR="00C2757D" w:rsidRDefault="00C2757D" w:rsidP="003449B3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nastavku se daje pregled planiranih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rashoda i izdataka poslovanja</w:t>
      </w:r>
      <w:r w:rsidRPr="005F5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202</w:t>
      </w:r>
      <w:r w:rsidR="001A716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F5C87">
        <w:rPr>
          <w:rFonts w:ascii="Times New Roman" w:hAnsi="Times New Roman" w:cs="Times New Roman"/>
          <w:color w:val="000000" w:themeColor="text1"/>
          <w:sz w:val="24"/>
          <w:szCs w:val="24"/>
        </w:rPr>
        <w:t>. godini</w:t>
      </w:r>
      <w:r w:rsidR="001A71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4520DE" w14:textId="77777777" w:rsidR="00431F08" w:rsidRPr="00431F08" w:rsidRDefault="00431F08" w:rsidP="003449B3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6CA27A" w14:textId="36921C48" w:rsidR="00C2757D" w:rsidRDefault="00C2757D" w:rsidP="003449B3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6041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Tablica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</w:t>
      </w:r>
      <w:r w:rsidRPr="00C6041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: Planirani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rashodi i izdaci poslovanja </w:t>
      </w:r>
      <w:r w:rsidRPr="00C6041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Općine Gornja Stubica za 202</w:t>
      </w:r>
      <w:r w:rsidR="001A716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5</w:t>
      </w:r>
      <w:r w:rsidRPr="00C6041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 godinu</w:t>
      </w:r>
    </w:p>
    <w:tbl>
      <w:tblPr>
        <w:tblW w:w="10915" w:type="dxa"/>
        <w:tblInd w:w="-1134" w:type="dxa"/>
        <w:tblLook w:val="04A0" w:firstRow="1" w:lastRow="0" w:firstColumn="1" w:lastColumn="0" w:noHBand="0" w:noVBand="1"/>
      </w:tblPr>
      <w:tblGrid>
        <w:gridCol w:w="919"/>
        <w:gridCol w:w="4405"/>
        <w:gridCol w:w="5591"/>
      </w:tblGrid>
      <w:tr w:rsidR="001A716C" w:rsidRPr="00C2757D" w14:paraId="68E71A1E" w14:textId="77777777" w:rsidTr="001A716C">
        <w:trPr>
          <w:trHeight w:val="521"/>
        </w:trPr>
        <w:tc>
          <w:tcPr>
            <w:tcW w:w="919" w:type="dxa"/>
            <w:shd w:val="clear" w:color="auto" w:fill="B4C6E7" w:themeFill="accent1" w:themeFillTint="66"/>
            <w:vAlign w:val="bottom"/>
            <w:hideMark/>
          </w:tcPr>
          <w:p w14:paraId="6A88CEFA" w14:textId="77777777" w:rsidR="001A716C" w:rsidRPr="00902CC9" w:rsidRDefault="001A716C" w:rsidP="003449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BROJ KONTA</w:t>
            </w:r>
          </w:p>
        </w:tc>
        <w:tc>
          <w:tcPr>
            <w:tcW w:w="4405" w:type="dxa"/>
            <w:shd w:val="clear" w:color="auto" w:fill="B4C6E7" w:themeFill="accent1" w:themeFillTint="66"/>
            <w:vAlign w:val="bottom"/>
            <w:hideMark/>
          </w:tcPr>
          <w:p w14:paraId="1D794C93" w14:textId="77777777" w:rsidR="001A716C" w:rsidRPr="00902CC9" w:rsidRDefault="001A716C" w:rsidP="003449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VRSTA RASHODA/IZDATKA</w:t>
            </w:r>
          </w:p>
        </w:tc>
        <w:tc>
          <w:tcPr>
            <w:tcW w:w="5591" w:type="dxa"/>
            <w:shd w:val="clear" w:color="auto" w:fill="B4C6E7" w:themeFill="accent1" w:themeFillTint="66"/>
            <w:noWrap/>
            <w:vAlign w:val="bottom"/>
            <w:hideMark/>
          </w:tcPr>
          <w:p w14:paraId="0A548E63" w14:textId="422FDDB1" w:rsidR="001A716C" w:rsidRPr="00902CC9" w:rsidRDefault="001A716C" w:rsidP="003449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PLAN 2025.</w:t>
            </w:r>
          </w:p>
        </w:tc>
      </w:tr>
      <w:tr w:rsidR="001A716C" w:rsidRPr="00C2757D" w14:paraId="72E49F50" w14:textId="77777777" w:rsidTr="001A716C">
        <w:trPr>
          <w:trHeight w:val="251"/>
        </w:trPr>
        <w:tc>
          <w:tcPr>
            <w:tcW w:w="5324" w:type="dxa"/>
            <w:gridSpan w:val="2"/>
            <w:shd w:val="clear" w:color="auto" w:fill="B4C6E7" w:themeFill="accent1" w:themeFillTint="66"/>
            <w:noWrap/>
            <w:vAlign w:val="bottom"/>
            <w:hideMark/>
          </w:tcPr>
          <w:p w14:paraId="04E1ECE9" w14:textId="77777777" w:rsidR="001A716C" w:rsidRPr="00902CC9" w:rsidRDefault="001A716C" w:rsidP="003449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UKUPNO RASHODI/IZDACI</w:t>
            </w:r>
          </w:p>
        </w:tc>
        <w:tc>
          <w:tcPr>
            <w:tcW w:w="5591" w:type="dxa"/>
            <w:shd w:val="clear" w:color="auto" w:fill="B4C6E7" w:themeFill="accent1" w:themeFillTint="66"/>
            <w:noWrap/>
            <w:vAlign w:val="bottom"/>
            <w:hideMark/>
          </w:tcPr>
          <w:p w14:paraId="31DC7E43" w14:textId="0AF043FD" w:rsidR="001A716C" w:rsidRPr="00902CC9" w:rsidRDefault="001A716C" w:rsidP="003449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12.194.365,00</w:t>
            </w:r>
          </w:p>
        </w:tc>
      </w:tr>
      <w:tr w:rsidR="001A716C" w:rsidRPr="00C2757D" w14:paraId="10BBA63E" w14:textId="77777777" w:rsidTr="001A716C">
        <w:trPr>
          <w:trHeight w:val="260"/>
        </w:trPr>
        <w:tc>
          <w:tcPr>
            <w:tcW w:w="919" w:type="dxa"/>
            <w:shd w:val="clear" w:color="auto" w:fill="B4C6E7" w:themeFill="accent1" w:themeFillTint="66"/>
            <w:noWrap/>
            <w:vAlign w:val="bottom"/>
            <w:hideMark/>
          </w:tcPr>
          <w:p w14:paraId="47C0AB23" w14:textId="77777777" w:rsidR="001A716C" w:rsidRPr="00902CC9" w:rsidRDefault="001A716C" w:rsidP="003449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405" w:type="dxa"/>
            <w:shd w:val="clear" w:color="auto" w:fill="B4C6E7" w:themeFill="accent1" w:themeFillTint="66"/>
            <w:vAlign w:val="bottom"/>
            <w:hideMark/>
          </w:tcPr>
          <w:p w14:paraId="457226EB" w14:textId="77777777" w:rsidR="001A716C" w:rsidRPr="00902CC9" w:rsidRDefault="001A716C" w:rsidP="003449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5591" w:type="dxa"/>
            <w:shd w:val="clear" w:color="auto" w:fill="B4C6E7" w:themeFill="accent1" w:themeFillTint="66"/>
            <w:noWrap/>
            <w:vAlign w:val="bottom"/>
            <w:hideMark/>
          </w:tcPr>
          <w:p w14:paraId="103307B7" w14:textId="7A848E2A" w:rsidR="001A716C" w:rsidRPr="00902CC9" w:rsidRDefault="001A716C" w:rsidP="003449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3.873.690,00</w:t>
            </w:r>
          </w:p>
        </w:tc>
      </w:tr>
      <w:tr w:rsidR="001A716C" w:rsidRPr="00C2757D" w14:paraId="7BA36F81" w14:textId="77777777" w:rsidTr="001A716C">
        <w:trPr>
          <w:trHeight w:val="260"/>
        </w:trPr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09E549D4" w14:textId="77777777" w:rsidR="001A716C" w:rsidRPr="00902CC9" w:rsidRDefault="001A716C" w:rsidP="003449B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405" w:type="dxa"/>
            <w:shd w:val="clear" w:color="auto" w:fill="auto"/>
            <w:vAlign w:val="bottom"/>
            <w:hideMark/>
          </w:tcPr>
          <w:p w14:paraId="3C4E116C" w14:textId="77777777" w:rsidR="001A716C" w:rsidRPr="00902CC9" w:rsidRDefault="001A716C" w:rsidP="003449B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5EDDBCDE" w14:textId="68F507D1" w:rsidR="001A716C" w:rsidRPr="00902CC9" w:rsidRDefault="001A716C" w:rsidP="003449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1.055.800,00</w:t>
            </w:r>
          </w:p>
        </w:tc>
      </w:tr>
      <w:tr w:rsidR="001A716C" w:rsidRPr="00C2757D" w14:paraId="1D35016B" w14:textId="77777777" w:rsidTr="001A716C">
        <w:trPr>
          <w:trHeight w:val="271"/>
        </w:trPr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47F9A66B" w14:textId="77777777" w:rsidR="001A716C" w:rsidRPr="00902CC9" w:rsidRDefault="001A716C" w:rsidP="003449B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405" w:type="dxa"/>
            <w:shd w:val="clear" w:color="auto" w:fill="auto"/>
            <w:vAlign w:val="bottom"/>
            <w:hideMark/>
          </w:tcPr>
          <w:p w14:paraId="4F7228C4" w14:textId="77777777" w:rsidR="001A716C" w:rsidRPr="00902CC9" w:rsidRDefault="001A716C" w:rsidP="003449B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314E202C" w14:textId="0BF4E452" w:rsidR="001A716C" w:rsidRPr="00902CC9" w:rsidRDefault="001A716C" w:rsidP="003449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1.888.780,00</w:t>
            </w:r>
          </w:p>
        </w:tc>
      </w:tr>
      <w:tr w:rsidR="001A716C" w:rsidRPr="00C2757D" w14:paraId="1DE1D28F" w14:textId="77777777" w:rsidTr="001A716C">
        <w:trPr>
          <w:trHeight w:val="260"/>
        </w:trPr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158419A6" w14:textId="77777777" w:rsidR="001A716C" w:rsidRPr="00902CC9" w:rsidRDefault="001A716C" w:rsidP="003449B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405" w:type="dxa"/>
            <w:shd w:val="clear" w:color="auto" w:fill="auto"/>
            <w:vAlign w:val="bottom"/>
            <w:hideMark/>
          </w:tcPr>
          <w:p w14:paraId="07D8BC7E" w14:textId="77777777" w:rsidR="001A716C" w:rsidRPr="00902CC9" w:rsidRDefault="001A716C" w:rsidP="003449B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405BD406" w14:textId="3B8C87F4" w:rsidR="001A716C" w:rsidRPr="00902CC9" w:rsidRDefault="001A716C" w:rsidP="003449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34.470,00</w:t>
            </w:r>
          </w:p>
        </w:tc>
      </w:tr>
      <w:tr w:rsidR="001A716C" w:rsidRPr="00C2757D" w14:paraId="30F4AF45" w14:textId="77777777" w:rsidTr="001A716C">
        <w:trPr>
          <w:trHeight w:val="260"/>
        </w:trPr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7B576C65" w14:textId="77777777" w:rsidR="001A716C" w:rsidRPr="00902CC9" w:rsidRDefault="001A716C" w:rsidP="003449B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405" w:type="dxa"/>
            <w:shd w:val="clear" w:color="auto" w:fill="auto"/>
            <w:vAlign w:val="bottom"/>
            <w:hideMark/>
          </w:tcPr>
          <w:p w14:paraId="63E66496" w14:textId="77777777" w:rsidR="001A716C" w:rsidRPr="00902CC9" w:rsidRDefault="001A716C" w:rsidP="003449B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21C22AE7" w14:textId="51392658" w:rsidR="001A716C" w:rsidRPr="00902CC9" w:rsidRDefault="001A716C" w:rsidP="003449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77.500,00</w:t>
            </w:r>
          </w:p>
        </w:tc>
      </w:tr>
      <w:tr w:rsidR="001A716C" w:rsidRPr="00C2757D" w14:paraId="49C3B716" w14:textId="77777777" w:rsidTr="001A716C">
        <w:trPr>
          <w:trHeight w:val="260"/>
        </w:trPr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35F4AB41" w14:textId="77777777" w:rsidR="001A716C" w:rsidRPr="00902CC9" w:rsidRDefault="001A716C" w:rsidP="003449B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405" w:type="dxa"/>
            <w:shd w:val="clear" w:color="auto" w:fill="auto"/>
            <w:vAlign w:val="bottom"/>
            <w:hideMark/>
          </w:tcPr>
          <w:p w14:paraId="065AB781" w14:textId="77777777" w:rsidR="001A716C" w:rsidRPr="00902CC9" w:rsidRDefault="001A716C" w:rsidP="003449B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1517B692" w14:textId="359AA774" w:rsidR="001A716C" w:rsidRPr="00902CC9" w:rsidRDefault="001A716C" w:rsidP="003449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119.200,00</w:t>
            </w:r>
          </w:p>
        </w:tc>
      </w:tr>
      <w:tr w:rsidR="001A716C" w:rsidRPr="00C2757D" w14:paraId="21127149" w14:textId="77777777" w:rsidTr="001A716C">
        <w:trPr>
          <w:trHeight w:val="521"/>
        </w:trPr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74539BBC" w14:textId="77777777" w:rsidR="001A716C" w:rsidRPr="00902CC9" w:rsidRDefault="001A716C" w:rsidP="003449B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405" w:type="dxa"/>
            <w:shd w:val="clear" w:color="auto" w:fill="auto"/>
            <w:vAlign w:val="bottom"/>
            <w:hideMark/>
          </w:tcPr>
          <w:p w14:paraId="468A65D8" w14:textId="77777777" w:rsidR="001A716C" w:rsidRPr="00902CC9" w:rsidRDefault="001A716C" w:rsidP="003449B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2A1920F7" w14:textId="51DD294D" w:rsidR="001A716C" w:rsidRPr="00902CC9" w:rsidRDefault="001A716C" w:rsidP="003449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239.800,00</w:t>
            </w:r>
          </w:p>
        </w:tc>
      </w:tr>
      <w:tr w:rsidR="001A716C" w:rsidRPr="00C2757D" w14:paraId="5A2F80BC" w14:textId="77777777" w:rsidTr="001A716C">
        <w:trPr>
          <w:trHeight w:val="260"/>
        </w:trPr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5B90B0EB" w14:textId="77777777" w:rsidR="001A716C" w:rsidRPr="00902CC9" w:rsidRDefault="001A716C" w:rsidP="003449B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405" w:type="dxa"/>
            <w:shd w:val="clear" w:color="auto" w:fill="auto"/>
            <w:vAlign w:val="bottom"/>
            <w:hideMark/>
          </w:tcPr>
          <w:p w14:paraId="58E01870" w14:textId="77777777" w:rsidR="001A716C" w:rsidRPr="00902CC9" w:rsidRDefault="001A716C" w:rsidP="003449B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2836D253" w14:textId="3685F38F" w:rsidR="001A716C" w:rsidRPr="00902CC9" w:rsidRDefault="001A716C" w:rsidP="003449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458.140,00</w:t>
            </w:r>
          </w:p>
        </w:tc>
      </w:tr>
      <w:tr w:rsidR="001A716C" w:rsidRPr="00C2757D" w14:paraId="44126A35" w14:textId="77777777" w:rsidTr="001A716C">
        <w:trPr>
          <w:trHeight w:val="260"/>
        </w:trPr>
        <w:tc>
          <w:tcPr>
            <w:tcW w:w="919" w:type="dxa"/>
            <w:shd w:val="clear" w:color="auto" w:fill="B4C6E7" w:themeFill="accent1" w:themeFillTint="66"/>
            <w:noWrap/>
            <w:vAlign w:val="bottom"/>
            <w:hideMark/>
          </w:tcPr>
          <w:p w14:paraId="6B6A8A2E" w14:textId="77777777" w:rsidR="001A716C" w:rsidRPr="00902CC9" w:rsidRDefault="001A716C" w:rsidP="003449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405" w:type="dxa"/>
            <w:shd w:val="clear" w:color="auto" w:fill="B4C6E7" w:themeFill="accent1" w:themeFillTint="66"/>
            <w:vAlign w:val="bottom"/>
            <w:hideMark/>
          </w:tcPr>
          <w:p w14:paraId="7143F767" w14:textId="77777777" w:rsidR="001A716C" w:rsidRPr="00902CC9" w:rsidRDefault="001A716C" w:rsidP="003449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5591" w:type="dxa"/>
            <w:shd w:val="clear" w:color="auto" w:fill="B4C6E7" w:themeFill="accent1" w:themeFillTint="66"/>
            <w:noWrap/>
            <w:vAlign w:val="bottom"/>
            <w:hideMark/>
          </w:tcPr>
          <w:p w14:paraId="4C1E5E3F" w14:textId="173E260D" w:rsidR="001A716C" w:rsidRPr="00902CC9" w:rsidRDefault="001A716C" w:rsidP="003449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7.633.990,00</w:t>
            </w:r>
          </w:p>
        </w:tc>
      </w:tr>
      <w:tr w:rsidR="001A716C" w:rsidRPr="00C2757D" w14:paraId="33113BF0" w14:textId="77777777" w:rsidTr="001A716C">
        <w:trPr>
          <w:trHeight w:val="260"/>
        </w:trPr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3BD880FE" w14:textId="77777777" w:rsidR="001A716C" w:rsidRPr="00902CC9" w:rsidRDefault="001A716C" w:rsidP="003449B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405" w:type="dxa"/>
            <w:shd w:val="clear" w:color="auto" w:fill="auto"/>
            <w:vAlign w:val="bottom"/>
            <w:hideMark/>
          </w:tcPr>
          <w:p w14:paraId="7BD95222" w14:textId="77777777" w:rsidR="001A716C" w:rsidRPr="00902CC9" w:rsidRDefault="001A716C" w:rsidP="003449B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5425393A" w14:textId="73A50A25" w:rsidR="001A716C" w:rsidRPr="00902CC9" w:rsidRDefault="001A716C" w:rsidP="003449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7.612.990,00</w:t>
            </w:r>
          </w:p>
        </w:tc>
      </w:tr>
      <w:tr w:rsidR="001A716C" w:rsidRPr="00C2757D" w14:paraId="18548599" w14:textId="77777777" w:rsidTr="001A716C">
        <w:trPr>
          <w:trHeight w:val="260"/>
        </w:trPr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3735462C" w14:textId="77777777" w:rsidR="001A716C" w:rsidRPr="00902CC9" w:rsidRDefault="001A716C" w:rsidP="003449B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405" w:type="dxa"/>
            <w:shd w:val="clear" w:color="auto" w:fill="auto"/>
            <w:vAlign w:val="bottom"/>
            <w:hideMark/>
          </w:tcPr>
          <w:p w14:paraId="11D1D39D" w14:textId="77777777" w:rsidR="001A716C" w:rsidRPr="00902CC9" w:rsidRDefault="001A716C" w:rsidP="003449B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1130CDD1" w14:textId="6F06310E" w:rsidR="001A716C" w:rsidRPr="00902CC9" w:rsidRDefault="001A716C" w:rsidP="003449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21.000,00</w:t>
            </w:r>
          </w:p>
        </w:tc>
      </w:tr>
      <w:tr w:rsidR="001A716C" w:rsidRPr="00C2757D" w14:paraId="4E2E550B" w14:textId="77777777" w:rsidTr="001A716C">
        <w:trPr>
          <w:trHeight w:val="260"/>
        </w:trPr>
        <w:tc>
          <w:tcPr>
            <w:tcW w:w="919" w:type="dxa"/>
            <w:shd w:val="clear" w:color="auto" w:fill="B4C6E7" w:themeFill="accent1" w:themeFillTint="66"/>
            <w:noWrap/>
            <w:vAlign w:val="bottom"/>
            <w:hideMark/>
          </w:tcPr>
          <w:p w14:paraId="7D95FAAC" w14:textId="77777777" w:rsidR="001A716C" w:rsidRPr="00902CC9" w:rsidRDefault="001A716C" w:rsidP="003449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405" w:type="dxa"/>
            <w:shd w:val="clear" w:color="auto" w:fill="B4C6E7" w:themeFill="accent1" w:themeFillTint="66"/>
            <w:vAlign w:val="bottom"/>
            <w:hideMark/>
          </w:tcPr>
          <w:p w14:paraId="7DBE8C3F" w14:textId="77777777" w:rsidR="001A716C" w:rsidRPr="00902CC9" w:rsidRDefault="001A716C" w:rsidP="003449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5591" w:type="dxa"/>
            <w:shd w:val="clear" w:color="auto" w:fill="B4C6E7" w:themeFill="accent1" w:themeFillTint="66"/>
            <w:noWrap/>
            <w:vAlign w:val="bottom"/>
            <w:hideMark/>
          </w:tcPr>
          <w:p w14:paraId="0BA4D93B" w14:textId="5F56721A" w:rsidR="001A716C" w:rsidRPr="00902CC9" w:rsidRDefault="001A716C" w:rsidP="003449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686.685,00</w:t>
            </w:r>
          </w:p>
        </w:tc>
      </w:tr>
      <w:tr w:rsidR="001A716C" w:rsidRPr="00C2757D" w14:paraId="54F600AB" w14:textId="77777777" w:rsidTr="001A716C">
        <w:trPr>
          <w:trHeight w:val="247"/>
        </w:trPr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62817211" w14:textId="77777777" w:rsidR="001A716C" w:rsidRPr="00902CC9" w:rsidRDefault="001A716C" w:rsidP="003449B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4405" w:type="dxa"/>
            <w:shd w:val="clear" w:color="auto" w:fill="auto"/>
            <w:vAlign w:val="bottom"/>
            <w:hideMark/>
          </w:tcPr>
          <w:p w14:paraId="1B01E5AC" w14:textId="77777777" w:rsidR="001A716C" w:rsidRPr="00902CC9" w:rsidRDefault="001A716C" w:rsidP="003449B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00902C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4593DF9A" w14:textId="70508DE8" w:rsidR="001A716C" w:rsidRPr="00902CC9" w:rsidRDefault="001A716C" w:rsidP="003449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r-HR"/>
              </w:rPr>
              <w:t>686.685,00</w:t>
            </w:r>
          </w:p>
        </w:tc>
      </w:tr>
    </w:tbl>
    <w:p w14:paraId="758F8342" w14:textId="77777777" w:rsidR="00C2757D" w:rsidRDefault="00C2757D" w:rsidP="003449B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39EA7" w14:textId="4F2A7088" w:rsidR="00F945F9" w:rsidRPr="00F945F9" w:rsidRDefault="00F945F9" w:rsidP="003449B3">
      <w:pPr>
        <w:pStyle w:val="Tijeloteksta"/>
        <w:spacing w:after="0" w:line="276" w:lineRule="auto"/>
        <w:jc w:val="both"/>
        <w:rPr>
          <w:rFonts w:cs="Times New Roman"/>
          <w:noProof/>
          <w:snapToGrid w:val="0"/>
        </w:rPr>
      </w:pPr>
      <w:r w:rsidRPr="00F945F9">
        <w:rPr>
          <w:rFonts w:cs="Times New Roman"/>
          <w:b/>
        </w:rPr>
        <w:t>Skupina 31</w:t>
      </w:r>
      <w:r w:rsidRPr="00F945F9">
        <w:rPr>
          <w:rFonts w:cs="Times New Roman"/>
        </w:rPr>
        <w:t>- Rashodi za zaposlene</w:t>
      </w:r>
      <w:r w:rsidR="00217B54">
        <w:rPr>
          <w:rFonts w:cs="Times New Roman"/>
        </w:rPr>
        <w:t xml:space="preserve"> za djelatnike Općine</w:t>
      </w:r>
      <w:r w:rsidRPr="00F945F9">
        <w:rPr>
          <w:rFonts w:cs="Times New Roman"/>
        </w:rPr>
        <w:t xml:space="preserve"> </w:t>
      </w:r>
      <w:r w:rsidR="00217B54">
        <w:rPr>
          <w:rFonts w:cs="Times New Roman"/>
        </w:rPr>
        <w:t>i proračunsk</w:t>
      </w:r>
      <w:r w:rsidR="00550D8F">
        <w:rPr>
          <w:rFonts w:cs="Times New Roman"/>
        </w:rPr>
        <w:t>og</w:t>
      </w:r>
      <w:r w:rsidR="00217B54">
        <w:rPr>
          <w:rFonts w:cs="Times New Roman"/>
        </w:rPr>
        <w:t xml:space="preserve"> korisnik</w:t>
      </w:r>
      <w:r w:rsidR="00550D8F">
        <w:rPr>
          <w:rFonts w:cs="Times New Roman"/>
        </w:rPr>
        <w:t>a</w:t>
      </w:r>
      <w:r w:rsidR="00217B54">
        <w:rPr>
          <w:rFonts w:cs="Times New Roman"/>
        </w:rPr>
        <w:t xml:space="preserve"> </w:t>
      </w:r>
      <w:r w:rsidRPr="00F945F9">
        <w:rPr>
          <w:rFonts w:cs="Times New Roman"/>
        </w:rPr>
        <w:t>(Dječji vrtić</w:t>
      </w:r>
      <w:r w:rsidR="00217B54">
        <w:rPr>
          <w:rFonts w:cs="Times New Roman"/>
        </w:rPr>
        <w:t xml:space="preserve"> Jurek) </w:t>
      </w:r>
      <w:r w:rsidRPr="00F945F9">
        <w:rPr>
          <w:rFonts w:cs="Times New Roman"/>
        </w:rPr>
        <w:t>planirani su u visini</w:t>
      </w:r>
      <w:r w:rsidR="00217B54">
        <w:rPr>
          <w:rFonts w:cs="Times New Roman"/>
        </w:rPr>
        <w:t xml:space="preserve"> </w:t>
      </w:r>
      <w:r w:rsidR="000A42BA">
        <w:rPr>
          <w:rFonts w:cs="Times New Roman"/>
        </w:rPr>
        <w:t>1.055.800,00</w:t>
      </w:r>
      <w:r w:rsidR="00217B54">
        <w:rPr>
          <w:rFonts w:cs="Times New Roman"/>
        </w:rPr>
        <w:t xml:space="preserve"> </w:t>
      </w:r>
      <w:r w:rsidRPr="00F945F9">
        <w:rPr>
          <w:rFonts w:cs="Times New Roman"/>
        </w:rPr>
        <w:t xml:space="preserve">EUR. </w:t>
      </w:r>
      <w:r w:rsidR="000A42BA">
        <w:rPr>
          <w:rFonts w:cs="Times New Roman"/>
        </w:rPr>
        <w:t>Dječji vrtić Jurek planirao je rashode u iznosu od 646.500,00 EUR, a Općina Gornja Stubica 409.300,00 EUR. Temeljem povećanja koeficijenata Dječjeg vrtića Jurek, planiranim novim potrebama za zapošljavanje u Dječjem vrtiću Jurek, povećanjem osnovice za obračun plaće u Općini Gornja Stubica, a koja se primjenjuje počevši od plaće za listopad 2024. godine, zakonskoj promjeni ukidanja prikazivanja kontinuiranih troškova u 2025. godini planirani su rashodi za zaposlene</w:t>
      </w:r>
      <w:r w:rsidR="00A35391">
        <w:rPr>
          <w:rFonts w:cs="Times New Roman"/>
        </w:rPr>
        <w:t xml:space="preserve"> u Općini Gornja Stubica i Dječjem vrtiću Jurek.</w:t>
      </w:r>
    </w:p>
    <w:p w14:paraId="4A4A4C6D" w14:textId="77777777" w:rsidR="00F945F9" w:rsidRPr="00F945F9" w:rsidRDefault="00F945F9" w:rsidP="003449B3">
      <w:pPr>
        <w:pStyle w:val="Tijeloteksta"/>
        <w:spacing w:after="0" w:line="276" w:lineRule="auto"/>
        <w:jc w:val="both"/>
        <w:rPr>
          <w:rFonts w:cs="Times New Roman"/>
        </w:rPr>
      </w:pPr>
      <w:r w:rsidRPr="00F945F9">
        <w:rPr>
          <w:rFonts w:cs="Times New Roman"/>
          <w:noProof/>
          <w:snapToGrid w:val="0"/>
        </w:rPr>
        <w:lastRenderedPageBreak/>
        <w:tab/>
      </w:r>
    </w:p>
    <w:p w14:paraId="2CEC904F" w14:textId="1C882E4F" w:rsidR="00F945F9" w:rsidRPr="00F945F9" w:rsidRDefault="00F945F9" w:rsidP="003449B3">
      <w:pPr>
        <w:pStyle w:val="Tijeloteksta"/>
        <w:spacing w:after="0" w:line="276" w:lineRule="auto"/>
        <w:jc w:val="both"/>
        <w:rPr>
          <w:rFonts w:cs="Times New Roman"/>
        </w:rPr>
      </w:pPr>
      <w:r w:rsidRPr="00F945F9">
        <w:rPr>
          <w:rFonts w:cs="Times New Roman"/>
          <w:b/>
        </w:rPr>
        <w:t>Skupina 32</w:t>
      </w:r>
      <w:r w:rsidRPr="00F945F9">
        <w:rPr>
          <w:rFonts w:cs="Times New Roman"/>
        </w:rPr>
        <w:t xml:space="preserve"> - Materijalni rashodi </w:t>
      </w:r>
      <w:r w:rsidR="000E4758">
        <w:rPr>
          <w:rFonts w:cs="Times New Roman"/>
        </w:rPr>
        <w:t xml:space="preserve">Općine Gornja Stubica </w:t>
      </w:r>
      <w:r w:rsidRPr="00F945F9">
        <w:rPr>
          <w:rFonts w:cs="Times New Roman"/>
        </w:rPr>
        <w:t>i proračunsk</w:t>
      </w:r>
      <w:r w:rsidR="000E4758">
        <w:rPr>
          <w:rFonts w:cs="Times New Roman"/>
        </w:rPr>
        <w:t>og</w:t>
      </w:r>
      <w:r w:rsidRPr="00F945F9">
        <w:rPr>
          <w:rFonts w:cs="Times New Roman"/>
        </w:rPr>
        <w:t xml:space="preserve"> korisnika planirani su u iznosu od </w:t>
      </w:r>
      <w:r w:rsidR="00A17334">
        <w:rPr>
          <w:rFonts w:cs="Times New Roman"/>
          <w:color w:val="000000"/>
          <w:lang w:eastAsia="hr-HR"/>
        </w:rPr>
        <w:t>1.888.780</w:t>
      </w:r>
      <w:r w:rsidR="000E4758">
        <w:rPr>
          <w:rFonts w:cs="Times New Roman"/>
          <w:color w:val="000000"/>
          <w:lang w:eastAsia="hr-HR"/>
        </w:rPr>
        <w:t>,00</w:t>
      </w:r>
      <w:r w:rsidRPr="00F945F9">
        <w:rPr>
          <w:rFonts w:cs="Times New Roman"/>
          <w:color w:val="000000"/>
          <w:lang w:eastAsia="hr-HR"/>
        </w:rPr>
        <w:t xml:space="preserve"> EUR </w:t>
      </w:r>
      <w:r w:rsidRPr="00F945F9">
        <w:rPr>
          <w:rFonts w:cs="Times New Roman"/>
        </w:rPr>
        <w:t xml:space="preserve">od čega se </w:t>
      </w:r>
      <w:r w:rsidR="000E4758">
        <w:rPr>
          <w:rFonts w:cs="Times New Roman"/>
        </w:rPr>
        <w:t>1.</w:t>
      </w:r>
      <w:r w:rsidR="00A35391">
        <w:rPr>
          <w:rFonts w:cs="Times New Roman"/>
        </w:rPr>
        <w:t>764.530</w:t>
      </w:r>
      <w:r w:rsidR="000E4758">
        <w:rPr>
          <w:rFonts w:cs="Times New Roman"/>
        </w:rPr>
        <w:t>,00</w:t>
      </w:r>
      <w:r w:rsidRPr="00F945F9">
        <w:rPr>
          <w:rFonts w:cs="Times New Roman"/>
        </w:rPr>
        <w:t xml:space="preserve"> EUR odnosi na </w:t>
      </w:r>
      <w:r w:rsidR="000E4758">
        <w:rPr>
          <w:rFonts w:cs="Times New Roman"/>
        </w:rPr>
        <w:t xml:space="preserve">Općinu, a </w:t>
      </w:r>
      <w:r w:rsidR="00A35391">
        <w:rPr>
          <w:rFonts w:cs="Times New Roman"/>
        </w:rPr>
        <w:t>124.250</w:t>
      </w:r>
      <w:r w:rsidR="000E4758">
        <w:rPr>
          <w:rFonts w:cs="Times New Roman"/>
        </w:rPr>
        <w:t>,00 EUR odnosi se na Dječji vrtić Jurek</w:t>
      </w:r>
      <w:r w:rsidRPr="00F945F9">
        <w:rPr>
          <w:rFonts w:cs="Times New Roman"/>
        </w:rPr>
        <w:t xml:space="preserve">. </w:t>
      </w:r>
      <w:r w:rsidR="0006156A">
        <w:rPr>
          <w:rFonts w:cs="Times New Roman"/>
        </w:rPr>
        <w:t>U materijalne rashode ulaze rashodi za službena putovanja, naknade za prijevoz, službeno usavršavanje djelatnika, rashodi za materijal i energiju, materijal i sirovine, materijal i dijelovi za tekuće i investicijsko održavanje, sitni inventar, komunalne usluge,</w:t>
      </w:r>
      <w:r w:rsidR="007647D3">
        <w:rPr>
          <w:rFonts w:cs="Times New Roman"/>
        </w:rPr>
        <w:t xml:space="preserve"> usluge tekućeg i investicijskog održavanja,</w:t>
      </w:r>
      <w:r w:rsidR="0006156A">
        <w:rPr>
          <w:rFonts w:cs="Times New Roman"/>
        </w:rPr>
        <w:t xml:space="preserve"> računalne usluge..</w:t>
      </w:r>
    </w:p>
    <w:p w14:paraId="0A68EC29" w14:textId="77777777" w:rsidR="00F945F9" w:rsidRPr="00F945F9" w:rsidRDefault="00F945F9" w:rsidP="003449B3">
      <w:pPr>
        <w:pStyle w:val="Tijeloteksta"/>
        <w:spacing w:after="0" w:line="276" w:lineRule="auto"/>
        <w:ind w:firstLine="720"/>
        <w:jc w:val="both"/>
        <w:rPr>
          <w:rFonts w:cs="Times New Roman"/>
        </w:rPr>
      </w:pPr>
    </w:p>
    <w:p w14:paraId="7638A2FA" w14:textId="07C20529" w:rsidR="00F945F9" w:rsidRPr="00F945F9" w:rsidRDefault="00F945F9" w:rsidP="003449B3">
      <w:pPr>
        <w:pStyle w:val="Tijeloteksta"/>
        <w:spacing w:after="0" w:line="276" w:lineRule="auto"/>
        <w:jc w:val="both"/>
        <w:rPr>
          <w:rFonts w:cs="Times New Roman"/>
        </w:rPr>
      </w:pPr>
      <w:r w:rsidRPr="00F945F9">
        <w:rPr>
          <w:rFonts w:cs="Times New Roman"/>
          <w:b/>
        </w:rPr>
        <w:t>Skupina 34</w:t>
      </w:r>
      <w:r w:rsidRPr="00F945F9">
        <w:rPr>
          <w:rFonts w:cs="Times New Roman"/>
        </w:rPr>
        <w:t xml:space="preserve"> - Financijski rashodi koji uključuju otplatu kamata</w:t>
      </w:r>
      <w:r w:rsidR="008A3DF1">
        <w:rPr>
          <w:rFonts w:cs="Times New Roman"/>
        </w:rPr>
        <w:t xml:space="preserve"> za kredite (kredit za gradnju dječjeg vrtića Jurek, kratkoročni kredit za gradnju </w:t>
      </w:r>
      <w:proofErr w:type="spellStart"/>
      <w:r w:rsidR="008A3DF1">
        <w:rPr>
          <w:rFonts w:cs="Times New Roman"/>
        </w:rPr>
        <w:t>reciklažnog</w:t>
      </w:r>
      <w:proofErr w:type="spellEnd"/>
      <w:r w:rsidR="008A3DF1">
        <w:rPr>
          <w:rFonts w:cs="Times New Roman"/>
        </w:rPr>
        <w:t xml:space="preserve"> dvorišta)</w:t>
      </w:r>
      <w:r w:rsidRPr="00F945F9">
        <w:rPr>
          <w:rFonts w:cs="Times New Roman"/>
        </w:rPr>
        <w:t xml:space="preserve"> te usluge banaka i platnog prometa planiraju se u iznosu </w:t>
      </w:r>
      <w:r w:rsidR="008A3DF1">
        <w:rPr>
          <w:rFonts w:cs="Times New Roman"/>
        </w:rPr>
        <w:t>34.470,00</w:t>
      </w:r>
      <w:r w:rsidRPr="00F945F9">
        <w:rPr>
          <w:rFonts w:cs="Times New Roman"/>
        </w:rPr>
        <w:t xml:space="preserve"> EUR</w:t>
      </w:r>
      <w:r w:rsidR="008A3DF1">
        <w:rPr>
          <w:rFonts w:cs="Times New Roman"/>
        </w:rPr>
        <w:t xml:space="preserve">. Dječji vrtić Jurek planirao je 1.350,00 EUR za usluge banaka i usluge platnog prometa dok je Općina planirala iznos od 33.120,00 EUR za kamate za kredite i usluge banaka i platnog prometa. </w:t>
      </w:r>
    </w:p>
    <w:p w14:paraId="75D158F6" w14:textId="77777777" w:rsidR="00F945F9" w:rsidRPr="00F945F9" w:rsidRDefault="00F945F9" w:rsidP="003449B3">
      <w:pPr>
        <w:pStyle w:val="Tijeloteksta"/>
        <w:spacing w:after="0" w:line="276" w:lineRule="auto"/>
        <w:ind w:firstLine="720"/>
        <w:jc w:val="both"/>
        <w:rPr>
          <w:rFonts w:cs="Times New Roman"/>
        </w:rPr>
      </w:pPr>
    </w:p>
    <w:p w14:paraId="7B4ED737" w14:textId="2025DD40" w:rsidR="00F945F9" w:rsidRPr="00F945F9" w:rsidRDefault="00F945F9" w:rsidP="003449B3">
      <w:pPr>
        <w:pStyle w:val="Tijeloteksta"/>
        <w:spacing w:after="0" w:line="276" w:lineRule="auto"/>
        <w:jc w:val="both"/>
        <w:rPr>
          <w:rFonts w:cs="Times New Roman"/>
        </w:rPr>
      </w:pPr>
      <w:r w:rsidRPr="00F945F9">
        <w:rPr>
          <w:rFonts w:cs="Times New Roman"/>
          <w:b/>
        </w:rPr>
        <w:t>Skupina 35</w:t>
      </w:r>
      <w:r w:rsidRPr="00F945F9">
        <w:rPr>
          <w:rFonts w:cs="Times New Roman"/>
        </w:rPr>
        <w:t xml:space="preserve"> - Rashodi za subvencije planirani su u iznosu od </w:t>
      </w:r>
      <w:r w:rsidR="008A3DF1">
        <w:rPr>
          <w:rFonts w:cs="Times New Roman"/>
        </w:rPr>
        <w:t>77.500</w:t>
      </w:r>
      <w:r w:rsidR="00A3613F">
        <w:rPr>
          <w:rFonts w:cs="Times New Roman"/>
        </w:rPr>
        <w:t xml:space="preserve">,00 </w:t>
      </w:r>
      <w:r w:rsidRPr="00F945F9">
        <w:rPr>
          <w:rFonts w:cs="Times New Roman"/>
        </w:rPr>
        <w:t>EUR. Subvencije obuhvaćaju rashode</w:t>
      </w:r>
      <w:r w:rsidR="00A3613F">
        <w:rPr>
          <w:rFonts w:cs="Times New Roman"/>
        </w:rPr>
        <w:t xml:space="preserve"> za</w:t>
      </w:r>
      <w:r w:rsidRPr="00F945F9">
        <w:rPr>
          <w:rFonts w:cs="Times New Roman"/>
        </w:rPr>
        <w:t xml:space="preserve"> </w:t>
      </w:r>
      <w:r w:rsidR="008A3DF1">
        <w:rPr>
          <w:rFonts w:cs="Times New Roman"/>
        </w:rPr>
        <w:t>sufinanciranje smještaja djece u privatnim dječjih vrtića (obrtima za čuvanje djece) i subvencije poljoprivrednicima.</w:t>
      </w:r>
    </w:p>
    <w:p w14:paraId="1AA350F1" w14:textId="77777777" w:rsidR="00F945F9" w:rsidRPr="00F945F9" w:rsidRDefault="00F945F9" w:rsidP="003449B3">
      <w:pPr>
        <w:pStyle w:val="Tijeloteksta"/>
        <w:spacing w:after="0" w:line="276" w:lineRule="auto"/>
        <w:ind w:firstLine="720"/>
        <w:jc w:val="both"/>
        <w:rPr>
          <w:rFonts w:cs="Times New Roman"/>
        </w:rPr>
      </w:pPr>
    </w:p>
    <w:p w14:paraId="0665000D" w14:textId="5D3F29F6" w:rsidR="00F945F9" w:rsidRPr="00F945F9" w:rsidRDefault="00F945F9" w:rsidP="003449B3">
      <w:pPr>
        <w:pStyle w:val="Tijeloteksta"/>
        <w:spacing w:after="0" w:line="276" w:lineRule="auto"/>
        <w:jc w:val="both"/>
        <w:rPr>
          <w:rFonts w:cs="Times New Roman"/>
        </w:rPr>
      </w:pPr>
      <w:r w:rsidRPr="00F945F9">
        <w:rPr>
          <w:rFonts w:cs="Times New Roman"/>
          <w:b/>
        </w:rPr>
        <w:t>Skupina 36</w:t>
      </w:r>
      <w:r w:rsidRPr="00F945F9">
        <w:rPr>
          <w:rFonts w:cs="Times New Roman"/>
        </w:rPr>
        <w:t xml:space="preserve"> – Pomoći dane u inozemstvo i unutar općeg proračuna – planirane su u iznosu</w:t>
      </w:r>
      <w:r w:rsidR="008A3DF1">
        <w:rPr>
          <w:rFonts w:cs="Times New Roman"/>
        </w:rPr>
        <w:t xml:space="preserve"> od 119.200,00</w:t>
      </w:r>
      <w:r w:rsidRPr="00F945F9">
        <w:rPr>
          <w:rFonts w:cs="Times New Roman"/>
        </w:rPr>
        <w:t xml:space="preserve"> EUR. Planirane su tekuće pomoći </w:t>
      </w:r>
      <w:r w:rsidR="00A3613F">
        <w:rPr>
          <w:rFonts w:cs="Times New Roman"/>
        </w:rPr>
        <w:t xml:space="preserve">za javnu vatrogasnu postrojbu Zabok u iznosu od </w:t>
      </w:r>
      <w:r w:rsidR="008A3DF1">
        <w:rPr>
          <w:rFonts w:cs="Times New Roman"/>
        </w:rPr>
        <w:t>69</w:t>
      </w:r>
      <w:r w:rsidR="00A3613F">
        <w:rPr>
          <w:rFonts w:cs="Times New Roman"/>
        </w:rPr>
        <w:t>.</w:t>
      </w:r>
      <w:r w:rsidR="008A3DF1">
        <w:rPr>
          <w:rFonts w:cs="Times New Roman"/>
        </w:rPr>
        <w:t>2</w:t>
      </w:r>
      <w:r w:rsidR="00A3613F">
        <w:rPr>
          <w:rFonts w:cs="Times New Roman"/>
        </w:rPr>
        <w:t>00,00 EUR</w:t>
      </w:r>
      <w:r w:rsidR="008A3DF1">
        <w:rPr>
          <w:rFonts w:cs="Times New Roman"/>
        </w:rPr>
        <w:t>, sufinanciranje troškova plaće liječnika opće prakse u ambulanti Gornja Stubica u iznosu od 24.000,00 EUR, sufinanciranje troškova rada komunalne redarke u iznosu od 12.000,00 EUR, sufinanciranje smještaja djece u dječjim vrtićima izvan Općine u iznosu od 14.000,00 EUR.</w:t>
      </w:r>
    </w:p>
    <w:p w14:paraId="6BBFA5AC" w14:textId="77777777" w:rsidR="00F945F9" w:rsidRPr="00F945F9" w:rsidRDefault="00F945F9" w:rsidP="003449B3">
      <w:pPr>
        <w:pStyle w:val="Tijeloteksta"/>
        <w:spacing w:after="0" w:line="276" w:lineRule="auto"/>
        <w:jc w:val="both"/>
        <w:rPr>
          <w:rFonts w:cs="Times New Roman"/>
        </w:rPr>
      </w:pPr>
    </w:p>
    <w:p w14:paraId="3243A51B" w14:textId="578D1175" w:rsidR="00F945F9" w:rsidRPr="00F945F9" w:rsidRDefault="00F945F9" w:rsidP="003449B3">
      <w:pPr>
        <w:pStyle w:val="Tijeloteksta"/>
        <w:spacing w:after="0" w:line="276" w:lineRule="auto"/>
        <w:jc w:val="both"/>
        <w:rPr>
          <w:rFonts w:cs="Times New Roman"/>
        </w:rPr>
      </w:pPr>
      <w:r w:rsidRPr="00F945F9">
        <w:rPr>
          <w:rFonts w:cs="Times New Roman"/>
          <w:b/>
        </w:rPr>
        <w:t>Skupina 37</w:t>
      </w:r>
      <w:r w:rsidRPr="00F945F9">
        <w:rPr>
          <w:rFonts w:cs="Times New Roman"/>
        </w:rPr>
        <w:t xml:space="preserve"> - Naknade građanima i kućanstvima planiraju se u visini </w:t>
      </w:r>
      <w:r w:rsidR="008A3DF1">
        <w:rPr>
          <w:rFonts w:cs="Times New Roman"/>
        </w:rPr>
        <w:t>239.800</w:t>
      </w:r>
      <w:r w:rsidR="00A3613F">
        <w:rPr>
          <w:rFonts w:cs="Times New Roman"/>
        </w:rPr>
        <w:t xml:space="preserve">,00 </w:t>
      </w:r>
      <w:r w:rsidRPr="00F945F9">
        <w:rPr>
          <w:rFonts w:cs="Times New Roman"/>
        </w:rPr>
        <w:t>EUR, a odnose se na stipendije učenicima i studentima,  pomoći socijalno ugroženim osobama</w:t>
      </w:r>
      <w:r w:rsidR="00A3613F">
        <w:rPr>
          <w:rFonts w:cs="Times New Roman"/>
        </w:rPr>
        <w:t xml:space="preserve">, sufinanciranje pomagača u nastavi, sufinanciranje prijevoza vlakom i autobusom, božićnice za umirovljenike, </w:t>
      </w:r>
      <w:proofErr w:type="spellStart"/>
      <w:r w:rsidR="00A3613F">
        <w:rPr>
          <w:rFonts w:cs="Times New Roman"/>
        </w:rPr>
        <w:t>logopedska</w:t>
      </w:r>
      <w:proofErr w:type="spellEnd"/>
      <w:r w:rsidR="00A3613F">
        <w:rPr>
          <w:rFonts w:cs="Times New Roman"/>
        </w:rPr>
        <w:t xml:space="preserve"> služba, obuka neplivača- OŠ Gornja Stubica, darovi djeci povodom svetog Nikole, naknade za novorođenu djecu, sufinanciranje nabave školskih knjiga…</w:t>
      </w:r>
    </w:p>
    <w:p w14:paraId="6821CCC1" w14:textId="77777777" w:rsidR="00F945F9" w:rsidRPr="00F945F9" w:rsidRDefault="00F945F9" w:rsidP="003449B3">
      <w:pPr>
        <w:pStyle w:val="Tijeloteksta"/>
        <w:spacing w:after="0" w:line="276" w:lineRule="auto"/>
        <w:ind w:firstLine="720"/>
        <w:jc w:val="both"/>
        <w:rPr>
          <w:rFonts w:cs="Times New Roman"/>
        </w:rPr>
      </w:pPr>
    </w:p>
    <w:p w14:paraId="73B9010B" w14:textId="28459D22" w:rsidR="00F945F9" w:rsidRPr="00F945F9" w:rsidRDefault="00F945F9" w:rsidP="003449B3">
      <w:pPr>
        <w:pStyle w:val="Tijeloteksta"/>
        <w:spacing w:line="276" w:lineRule="auto"/>
        <w:jc w:val="both"/>
        <w:rPr>
          <w:rFonts w:cs="Times New Roman"/>
        </w:rPr>
      </w:pPr>
      <w:r w:rsidRPr="00F945F9">
        <w:rPr>
          <w:rFonts w:cs="Times New Roman"/>
          <w:b/>
        </w:rPr>
        <w:t xml:space="preserve">Skupina 38 - </w:t>
      </w:r>
      <w:r w:rsidRPr="00F945F9">
        <w:rPr>
          <w:rFonts w:cs="Times New Roman"/>
        </w:rPr>
        <w:t xml:space="preserve">Ostali rashodi planiraju se u iznosu od </w:t>
      </w:r>
      <w:r w:rsidR="008A3DF1">
        <w:rPr>
          <w:rFonts w:cs="Times New Roman"/>
        </w:rPr>
        <w:t>458</w:t>
      </w:r>
      <w:r w:rsidR="00A3613F">
        <w:rPr>
          <w:rFonts w:cs="Times New Roman"/>
        </w:rPr>
        <w:t>.</w:t>
      </w:r>
      <w:r w:rsidR="008A3DF1">
        <w:rPr>
          <w:rFonts w:cs="Times New Roman"/>
        </w:rPr>
        <w:t>14</w:t>
      </w:r>
      <w:r w:rsidR="00A3613F">
        <w:rPr>
          <w:rFonts w:cs="Times New Roman"/>
        </w:rPr>
        <w:t>0,00</w:t>
      </w:r>
      <w:r w:rsidRPr="00F945F9">
        <w:rPr>
          <w:rFonts w:cs="Times New Roman"/>
        </w:rPr>
        <w:t xml:space="preserve"> EUR. U strukturi ostalih rashoda najznačajnije su tekuće donacije</w:t>
      </w:r>
      <w:r w:rsidR="008A3DF1">
        <w:rPr>
          <w:rFonts w:cs="Times New Roman"/>
        </w:rPr>
        <w:t>: z</w:t>
      </w:r>
      <w:r w:rsidRPr="00F945F9">
        <w:rPr>
          <w:rFonts w:cs="Times New Roman"/>
        </w:rPr>
        <w:t>a organiziranje i provođenje zaštite i spašavanja (</w:t>
      </w:r>
      <w:r w:rsidR="00926CEF">
        <w:rPr>
          <w:rFonts w:cs="Times New Roman"/>
        </w:rPr>
        <w:t>HGSS, civilna zaštita, donacija Vatrogasnoj zajednici Općine Gornja Stubica</w:t>
      </w:r>
      <w:r w:rsidRPr="00F945F9">
        <w:rPr>
          <w:rFonts w:cs="Times New Roman"/>
        </w:rPr>
        <w:t>), donacije u kulturi</w:t>
      </w:r>
      <w:r w:rsidR="00926CEF">
        <w:rPr>
          <w:rFonts w:cs="Times New Roman"/>
        </w:rPr>
        <w:t xml:space="preserve">, </w:t>
      </w:r>
      <w:r w:rsidRPr="00F945F9">
        <w:rPr>
          <w:rFonts w:cs="Times New Roman"/>
        </w:rPr>
        <w:t>donacij</w:t>
      </w:r>
      <w:r w:rsidR="00926CEF">
        <w:rPr>
          <w:rFonts w:cs="Times New Roman"/>
        </w:rPr>
        <w:t>e</w:t>
      </w:r>
      <w:r w:rsidRPr="00F945F9">
        <w:rPr>
          <w:rFonts w:cs="Times New Roman"/>
        </w:rPr>
        <w:t xml:space="preserve"> u sklopu programa socijalnih potreba (Crveni križ</w:t>
      </w:r>
      <w:r w:rsidR="00926CEF">
        <w:rPr>
          <w:rFonts w:cs="Times New Roman"/>
        </w:rPr>
        <w:t xml:space="preserve">) </w:t>
      </w:r>
      <w:r w:rsidRPr="00F945F9">
        <w:rPr>
          <w:rFonts w:cs="Times New Roman"/>
        </w:rPr>
        <w:t>donacije udrugama u sportu, te ostalim udrugama.</w:t>
      </w:r>
      <w:r w:rsidR="008430DE">
        <w:rPr>
          <w:rFonts w:cs="Times New Roman"/>
        </w:rPr>
        <w:t xml:space="preserve"> Unutar skupine najznačajnija je donacija Vatrogasnoj zajednici u iznosu od 160.000,00 EUR za kupnju adekvatnog vatrogasnog vozila. Za redovan rad TZ i za projektne aktivnosti TZ Općina planira izdvojiti 82.000,00 EUR, za djelatnost Crvenog križa Donja Stubica Općina je planirala rashode u iznosu od 13.050,00 EUR…</w:t>
      </w:r>
      <w:r w:rsidRPr="00F945F9">
        <w:rPr>
          <w:rFonts w:cs="Times New Roman"/>
        </w:rPr>
        <w:t xml:space="preserve"> Druga najznačajnija vrsta rashoda unutar ove skupine su kapitalne pomoći</w:t>
      </w:r>
      <w:r w:rsidR="008430DE">
        <w:rPr>
          <w:rFonts w:cs="Times New Roman"/>
        </w:rPr>
        <w:t xml:space="preserve"> </w:t>
      </w:r>
      <w:r w:rsidRPr="00F945F9">
        <w:rPr>
          <w:rFonts w:cs="Times New Roman"/>
        </w:rPr>
        <w:t xml:space="preserve">koje se planiraju prema </w:t>
      </w:r>
      <w:r w:rsidR="00926CEF">
        <w:rPr>
          <w:rFonts w:cs="Times New Roman"/>
        </w:rPr>
        <w:t xml:space="preserve">Župi svetog Jurja u iznosu od 15.000,00 EUR i DVD-u </w:t>
      </w:r>
      <w:proofErr w:type="spellStart"/>
      <w:r w:rsidR="00926CEF">
        <w:rPr>
          <w:rFonts w:cs="Times New Roman"/>
        </w:rPr>
        <w:t>Šagudovec</w:t>
      </w:r>
      <w:proofErr w:type="spellEnd"/>
      <w:r w:rsidR="00926CEF">
        <w:rPr>
          <w:rFonts w:cs="Times New Roman"/>
        </w:rPr>
        <w:t xml:space="preserve"> u iznosu od </w:t>
      </w:r>
      <w:r w:rsidR="008430DE">
        <w:rPr>
          <w:rFonts w:cs="Times New Roman"/>
        </w:rPr>
        <w:t>25</w:t>
      </w:r>
      <w:r w:rsidR="00926CEF">
        <w:rPr>
          <w:rFonts w:cs="Times New Roman"/>
        </w:rPr>
        <w:t>.000,00 EUR.</w:t>
      </w:r>
    </w:p>
    <w:p w14:paraId="1B6A09A5" w14:textId="1774D779" w:rsidR="00F945F9" w:rsidRPr="00F945F9" w:rsidRDefault="00F945F9" w:rsidP="003449B3">
      <w:pPr>
        <w:pStyle w:val="Tijeloteksta"/>
        <w:spacing w:after="0" w:line="276" w:lineRule="auto"/>
        <w:jc w:val="both"/>
        <w:rPr>
          <w:rFonts w:cs="Times New Roman"/>
        </w:rPr>
      </w:pPr>
      <w:r w:rsidRPr="00F945F9">
        <w:rPr>
          <w:rFonts w:cs="Times New Roman"/>
          <w:b/>
        </w:rPr>
        <w:t>Skupina 42</w:t>
      </w:r>
      <w:r w:rsidRPr="00F945F9">
        <w:rPr>
          <w:rFonts w:cs="Times New Roman"/>
        </w:rPr>
        <w:t xml:space="preserve"> - Unutar rashoda za nabavu imovine</w:t>
      </w:r>
      <w:r w:rsidR="00346554">
        <w:rPr>
          <w:rFonts w:cs="Times New Roman"/>
        </w:rPr>
        <w:t xml:space="preserve">, </w:t>
      </w:r>
      <w:r w:rsidR="00346554">
        <w:rPr>
          <w:rFonts w:cs="Times New Roman"/>
          <w:b/>
          <w:i/>
        </w:rPr>
        <w:t>r</w:t>
      </w:r>
      <w:r w:rsidRPr="00F945F9">
        <w:rPr>
          <w:rFonts w:cs="Times New Roman"/>
          <w:b/>
          <w:i/>
        </w:rPr>
        <w:t>ashodi za nabavu proizvedene dugotrajne imovine</w:t>
      </w:r>
      <w:r w:rsidRPr="00F945F9">
        <w:rPr>
          <w:rFonts w:cs="Times New Roman"/>
        </w:rPr>
        <w:t xml:space="preserve"> planirani su u iznosu </w:t>
      </w:r>
      <w:r w:rsidR="0039185C">
        <w:rPr>
          <w:rFonts w:cs="Times New Roman"/>
        </w:rPr>
        <w:t>7.612.990</w:t>
      </w:r>
      <w:r w:rsidR="00346554">
        <w:rPr>
          <w:rFonts w:cs="Times New Roman"/>
        </w:rPr>
        <w:t>,00 EUR</w:t>
      </w:r>
      <w:r w:rsidRPr="00F945F9">
        <w:rPr>
          <w:rFonts w:cs="Times New Roman"/>
        </w:rPr>
        <w:t xml:space="preserve"> i odnose se na</w:t>
      </w:r>
      <w:r w:rsidR="0039185C">
        <w:rPr>
          <w:rFonts w:cs="Times New Roman"/>
        </w:rPr>
        <w:t xml:space="preserve"> dovršetak </w:t>
      </w:r>
      <w:r w:rsidR="00346554">
        <w:rPr>
          <w:rFonts w:cs="Times New Roman"/>
        </w:rPr>
        <w:t xml:space="preserve">gradnje </w:t>
      </w:r>
      <w:proofErr w:type="spellStart"/>
      <w:r w:rsidR="00346554">
        <w:rPr>
          <w:rFonts w:cs="Times New Roman"/>
        </w:rPr>
        <w:t>reciklažnog</w:t>
      </w:r>
      <w:proofErr w:type="spellEnd"/>
      <w:r w:rsidR="00346554">
        <w:rPr>
          <w:rFonts w:cs="Times New Roman"/>
        </w:rPr>
        <w:t xml:space="preserve"> </w:t>
      </w:r>
      <w:r w:rsidR="00346554">
        <w:rPr>
          <w:rFonts w:cs="Times New Roman"/>
        </w:rPr>
        <w:lastRenderedPageBreak/>
        <w:t>dvorišta, dogradnj</w:t>
      </w:r>
      <w:r w:rsidR="0039185C">
        <w:rPr>
          <w:rFonts w:cs="Times New Roman"/>
        </w:rPr>
        <w:t>u</w:t>
      </w:r>
      <w:r w:rsidR="00346554">
        <w:rPr>
          <w:rFonts w:cs="Times New Roman"/>
        </w:rPr>
        <w:t xml:space="preserve"> i rekonstrukcije sportskog centra, uređenj</w:t>
      </w:r>
      <w:r w:rsidR="0039185C">
        <w:rPr>
          <w:rFonts w:cs="Times New Roman"/>
        </w:rPr>
        <w:t>e</w:t>
      </w:r>
      <w:r w:rsidR="00346554">
        <w:rPr>
          <w:rFonts w:cs="Times New Roman"/>
        </w:rPr>
        <w:t xml:space="preserve"> Spomen </w:t>
      </w:r>
      <w:proofErr w:type="spellStart"/>
      <w:r w:rsidR="00346554">
        <w:rPr>
          <w:rFonts w:cs="Times New Roman"/>
        </w:rPr>
        <w:t>hiže</w:t>
      </w:r>
      <w:proofErr w:type="spellEnd"/>
      <w:r w:rsidR="00346554">
        <w:rPr>
          <w:rFonts w:cs="Times New Roman"/>
        </w:rPr>
        <w:t xml:space="preserve"> Rudolfa </w:t>
      </w:r>
      <w:proofErr w:type="spellStart"/>
      <w:r w:rsidR="00346554">
        <w:rPr>
          <w:rFonts w:cs="Times New Roman"/>
        </w:rPr>
        <w:t>Perešina</w:t>
      </w:r>
      <w:proofErr w:type="spellEnd"/>
      <w:r w:rsidR="00346554">
        <w:rPr>
          <w:rFonts w:cs="Times New Roman"/>
        </w:rPr>
        <w:t>, projekte sanacije klizišta u Dubovcu i Dobrim Zdencima, gradnju i opremanje dječjih igrališta, projekt sanacije i modernizacije nerazvrstanih cesta na području Općine</w:t>
      </w:r>
      <w:r w:rsidR="007D2700">
        <w:rPr>
          <w:rFonts w:cs="Times New Roman"/>
        </w:rPr>
        <w:t xml:space="preserve">, radove na cesti </w:t>
      </w:r>
      <w:proofErr w:type="spellStart"/>
      <w:r w:rsidR="007D2700">
        <w:rPr>
          <w:rFonts w:cs="Times New Roman"/>
        </w:rPr>
        <w:t>Sekirevo</w:t>
      </w:r>
      <w:proofErr w:type="spellEnd"/>
      <w:r w:rsidR="007D2700">
        <w:rPr>
          <w:rFonts w:cs="Times New Roman"/>
        </w:rPr>
        <w:t xml:space="preserve"> selo- </w:t>
      </w:r>
      <w:proofErr w:type="spellStart"/>
      <w:r w:rsidR="007D2700">
        <w:rPr>
          <w:rFonts w:cs="Times New Roman"/>
        </w:rPr>
        <w:t>Karivaroš</w:t>
      </w:r>
      <w:proofErr w:type="spellEnd"/>
      <w:r w:rsidR="007D2700">
        <w:rPr>
          <w:rFonts w:cs="Times New Roman"/>
        </w:rPr>
        <w:t>- Sveti Matej</w:t>
      </w:r>
      <w:r w:rsidR="00346554">
        <w:rPr>
          <w:rFonts w:cs="Times New Roman"/>
        </w:rPr>
        <w:t>..</w:t>
      </w:r>
    </w:p>
    <w:p w14:paraId="4E00C227" w14:textId="6D665393" w:rsidR="00F945F9" w:rsidRDefault="00F945F9" w:rsidP="003449B3">
      <w:pPr>
        <w:pStyle w:val="Tijeloteksta"/>
        <w:spacing w:after="0" w:line="276" w:lineRule="auto"/>
        <w:ind w:firstLine="708"/>
        <w:jc w:val="both"/>
        <w:rPr>
          <w:rFonts w:cs="Times New Roman"/>
        </w:rPr>
      </w:pPr>
      <w:r w:rsidRPr="00F945F9">
        <w:rPr>
          <w:rFonts w:cs="Times New Roman"/>
        </w:rPr>
        <w:t xml:space="preserve">Iznos od </w:t>
      </w:r>
      <w:r w:rsidR="0039185C">
        <w:rPr>
          <w:rFonts w:cs="Times New Roman"/>
        </w:rPr>
        <w:t>1</w:t>
      </w:r>
      <w:r w:rsidR="00346554">
        <w:rPr>
          <w:rFonts w:cs="Times New Roman"/>
        </w:rPr>
        <w:t>1.</w:t>
      </w:r>
      <w:r w:rsidR="0039185C">
        <w:rPr>
          <w:rFonts w:cs="Times New Roman"/>
        </w:rPr>
        <w:t>5</w:t>
      </w:r>
      <w:r w:rsidR="00346554">
        <w:rPr>
          <w:rFonts w:cs="Times New Roman"/>
        </w:rPr>
        <w:t>00,00</w:t>
      </w:r>
      <w:r w:rsidRPr="00F945F9">
        <w:rPr>
          <w:rFonts w:cs="Times New Roman"/>
        </w:rPr>
        <w:t xml:space="preserve"> EUR odnosi se na rashode proračunsk</w:t>
      </w:r>
      <w:r w:rsidR="00346554">
        <w:rPr>
          <w:rFonts w:cs="Times New Roman"/>
        </w:rPr>
        <w:t>og</w:t>
      </w:r>
      <w:r w:rsidRPr="00F945F9">
        <w:rPr>
          <w:rFonts w:cs="Times New Roman"/>
        </w:rPr>
        <w:t xml:space="preserve"> korisnika</w:t>
      </w:r>
      <w:r w:rsidR="00346554">
        <w:rPr>
          <w:rFonts w:cs="Times New Roman"/>
        </w:rPr>
        <w:t xml:space="preserve"> za nabavu </w:t>
      </w:r>
      <w:r w:rsidR="0039185C">
        <w:rPr>
          <w:rFonts w:cs="Times New Roman"/>
        </w:rPr>
        <w:t>opreme, računala i računalne opreme.</w:t>
      </w:r>
    </w:p>
    <w:p w14:paraId="0A7DB413" w14:textId="7F7B2F0D" w:rsidR="00A2118B" w:rsidRPr="00A2118B" w:rsidRDefault="00A2118B" w:rsidP="003449B3">
      <w:pPr>
        <w:pStyle w:val="Tijeloteksta"/>
        <w:spacing w:after="0" w:line="276" w:lineRule="auto"/>
        <w:jc w:val="both"/>
        <w:rPr>
          <w:rFonts w:cs="Times New Roman"/>
          <w:bCs/>
        </w:rPr>
      </w:pPr>
      <w:r w:rsidRPr="00F945F9">
        <w:rPr>
          <w:rFonts w:cs="Times New Roman"/>
          <w:b/>
        </w:rPr>
        <w:t>Skupina 4</w:t>
      </w:r>
      <w:r>
        <w:rPr>
          <w:rFonts w:cs="Times New Roman"/>
          <w:b/>
        </w:rPr>
        <w:t xml:space="preserve">5- </w:t>
      </w:r>
      <w:r w:rsidRPr="00A2118B">
        <w:rPr>
          <w:rFonts w:cs="Times New Roman"/>
          <w:bCs/>
        </w:rPr>
        <w:t>rashodi za dodatna ulaganja na nefinancijskoj imovini odnose se na modernizaciju javne rasvjete.</w:t>
      </w:r>
    </w:p>
    <w:p w14:paraId="2E5F1A46" w14:textId="77777777" w:rsidR="00F945F9" w:rsidRPr="00F945F9" w:rsidRDefault="00F945F9" w:rsidP="003449B3">
      <w:pPr>
        <w:pStyle w:val="Tijeloteksta"/>
        <w:spacing w:after="0" w:line="276" w:lineRule="auto"/>
        <w:jc w:val="both"/>
        <w:rPr>
          <w:rFonts w:cs="Times New Roman"/>
        </w:rPr>
      </w:pPr>
    </w:p>
    <w:p w14:paraId="117FB08C" w14:textId="480DE143" w:rsidR="00F945F9" w:rsidRDefault="00F945F9" w:rsidP="003449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F9">
        <w:rPr>
          <w:rFonts w:ascii="Times New Roman" w:hAnsi="Times New Roman" w:cs="Times New Roman"/>
          <w:b/>
          <w:iCs/>
          <w:sz w:val="24"/>
          <w:szCs w:val="24"/>
        </w:rPr>
        <w:t xml:space="preserve">Skupina 54 </w:t>
      </w:r>
      <w:r w:rsidRPr="00F945F9">
        <w:rPr>
          <w:rFonts w:ascii="Times New Roman" w:hAnsi="Times New Roman" w:cs="Times New Roman"/>
          <w:iCs/>
          <w:sz w:val="24"/>
          <w:szCs w:val="24"/>
        </w:rPr>
        <w:t xml:space="preserve">- Izdaci u visini </w:t>
      </w:r>
      <w:r w:rsidR="00A2118B">
        <w:rPr>
          <w:rFonts w:ascii="Times New Roman" w:hAnsi="Times New Roman" w:cs="Times New Roman"/>
          <w:iCs/>
          <w:sz w:val="24"/>
          <w:szCs w:val="24"/>
        </w:rPr>
        <w:t>686</w:t>
      </w:r>
      <w:r w:rsidR="008F4779">
        <w:rPr>
          <w:rFonts w:ascii="Times New Roman" w:hAnsi="Times New Roman" w:cs="Times New Roman"/>
          <w:iCs/>
          <w:sz w:val="24"/>
          <w:szCs w:val="24"/>
        </w:rPr>
        <w:t>.</w:t>
      </w:r>
      <w:r w:rsidR="00A2118B">
        <w:rPr>
          <w:rFonts w:ascii="Times New Roman" w:hAnsi="Times New Roman" w:cs="Times New Roman"/>
          <w:iCs/>
          <w:sz w:val="24"/>
          <w:szCs w:val="24"/>
        </w:rPr>
        <w:t>685</w:t>
      </w:r>
      <w:r w:rsidRPr="00F945F9">
        <w:rPr>
          <w:rFonts w:ascii="Times New Roman" w:hAnsi="Times New Roman" w:cs="Times New Roman"/>
          <w:iCs/>
          <w:sz w:val="24"/>
          <w:szCs w:val="24"/>
        </w:rPr>
        <w:t xml:space="preserve">,00 EUR planirani su za otplatu glavnica za kredit </w:t>
      </w:r>
      <w:r w:rsidR="008F4779">
        <w:rPr>
          <w:rFonts w:ascii="Times New Roman" w:hAnsi="Times New Roman" w:cs="Times New Roman"/>
          <w:sz w:val="24"/>
          <w:szCs w:val="24"/>
        </w:rPr>
        <w:t>za gradnju dječjeg vrtića Jurek</w:t>
      </w:r>
      <w:r w:rsidR="00A2118B">
        <w:rPr>
          <w:rFonts w:ascii="Times New Roman" w:hAnsi="Times New Roman" w:cs="Times New Roman"/>
          <w:sz w:val="24"/>
          <w:szCs w:val="24"/>
        </w:rPr>
        <w:t>, otplatu kratkoročnih kredita (za financiranje tekućeg poslovanja, kredit</w:t>
      </w:r>
      <w:r w:rsidR="00FE13F6">
        <w:rPr>
          <w:rFonts w:ascii="Times New Roman" w:hAnsi="Times New Roman" w:cs="Times New Roman"/>
          <w:sz w:val="24"/>
          <w:szCs w:val="24"/>
        </w:rPr>
        <w:t>a</w:t>
      </w:r>
      <w:r w:rsidR="00A2118B">
        <w:rPr>
          <w:rFonts w:ascii="Times New Roman" w:hAnsi="Times New Roman" w:cs="Times New Roman"/>
          <w:sz w:val="24"/>
          <w:szCs w:val="24"/>
        </w:rPr>
        <w:t xml:space="preserve"> za gradnju </w:t>
      </w:r>
      <w:proofErr w:type="spellStart"/>
      <w:r w:rsidR="00A2118B">
        <w:rPr>
          <w:rFonts w:ascii="Times New Roman" w:hAnsi="Times New Roman" w:cs="Times New Roman"/>
          <w:sz w:val="24"/>
          <w:szCs w:val="24"/>
        </w:rPr>
        <w:t>reciklažnog</w:t>
      </w:r>
      <w:proofErr w:type="spellEnd"/>
      <w:r w:rsidR="00A2118B">
        <w:rPr>
          <w:rFonts w:ascii="Times New Roman" w:hAnsi="Times New Roman" w:cs="Times New Roman"/>
          <w:sz w:val="24"/>
          <w:szCs w:val="24"/>
        </w:rPr>
        <w:t xml:space="preserve"> dvorišta, a koji će u konačnici biti otplaćeni bespovratnim EU sredstvima) i za otplatu glavnice primljenih kredita iz državnog proračuna (beskamatni kredit za sanaciju štete od potresa i sredstva namirenja knjižena temeljem obavijesti Fine- povrat poreza na dohodak).</w:t>
      </w:r>
    </w:p>
    <w:p w14:paraId="1F2ADA5D" w14:textId="77777777" w:rsidR="00B77409" w:rsidRDefault="00B77409" w:rsidP="003449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1182B" w14:textId="77777777" w:rsidR="00431F08" w:rsidRDefault="00431F08" w:rsidP="003449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456EF" w14:textId="53C3D590" w:rsidR="00B77409" w:rsidRPr="00B77409" w:rsidRDefault="00B77409" w:rsidP="003449B3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7409">
        <w:rPr>
          <w:rFonts w:ascii="Times New Roman" w:hAnsi="Times New Roman" w:cs="Times New Roman"/>
          <w:b/>
          <w:bCs/>
          <w:sz w:val="24"/>
          <w:szCs w:val="24"/>
        </w:rPr>
        <w:t>PRENESENI VIŠAK PRORAČUNA</w:t>
      </w:r>
    </w:p>
    <w:p w14:paraId="36962A45" w14:textId="77777777" w:rsidR="00F945F9" w:rsidRDefault="00F945F9" w:rsidP="003449B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13B22" w14:textId="08A05099" w:rsidR="005D111E" w:rsidRDefault="00B77409" w:rsidP="003449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409">
        <w:rPr>
          <w:rFonts w:ascii="Times New Roman" w:hAnsi="Times New Roman" w:cs="Times New Roman"/>
          <w:sz w:val="24"/>
          <w:szCs w:val="24"/>
        </w:rPr>
        <w:t>Preneseni višak proračuna odnosi se na planirana neutrošena sredstva</w:t>
      </w:r>
      <w:r w:rsidR="00CD4A2C">
        <w:rPr>
          <w:rFonts w:ascii="Times New Roman" w:hAnsi="Times New Roman" w:cs="Times New Roman"/>
          <w:sz w:val="24"/>
          <w:szCs w:val="24"/>
        </w:rPr>
        <w:t xml:space="preserve"> Općine</w:t>
      </w:r>
      <w:r w:rsidR="00A2118B">
        <w:rPr>
          <w:rFonts w:ascii="Times New Roman" w:hAnsi="Times New Roman" w:cs="Times New Roman"/>
          <w:sz w:val="24"/>
          <w:szCs w:val="24"/>
        </w:rPr>
        <w:t xml:space="preserve"> na dan 31.12.2024.</w:t>
      </w:r>
      <w:r w:rsidR="00CD4A2C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A2118B">
        <w:rPr>
          <w:rFonts w:ascii="Times New Roman" w:hAnsi="Times New Roman" w:cs="Times New Roman"/>
          <w:sz w:val="24"/>
          <w:szCs w:val="24"/>
        </w:rPr>
        <w:t>438.180,00</w:t>
      </w:r>
      <w:r w:rsidR="00CD4A2C">
        <w:rPr>
          <w:rFonts w:ascii="Times New Roman" w:hAnsi="Times New Roman" w:cs="Times New Roman"/>
          <w:sz w:val="24"/>
          <w:szCs w:val="24"/>
        </w:rPr>
        <w:t xml:space="preserve"> EUR- </w:t>
      </w:r>
      <w:r w:rsidR="003449B3">
        <w:rPr>
          <w:rFonts w:ascii="Times New Roman" w:hAnsi="Times New Roman" w:cs="Times New Roman"/>
          <w:sz w:val="24"/>
          <w:szCs w:val="24"/>
        </w:rPr>
        <w:t>417.180,00 EUR planira Općina Gornja Stubica, temeljem procjene, a 21.000,00 EUR planira Dječji vrtić Jurek, temeljem procjene.</w:t>
      </w:r>
    </w:p>
    <w:p w14:paraId="3D7359B2" w14:textId="77777777" w:rsidR="005D111E" w:rsidRDefault="005D111E" w:rsidP="003449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9A91F" w14:textId="6A31025E" w:rsidR="005D111E" w:rsidRDefault="005D111E" w:rsidP="003449B3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11E">
        <w:rPr>
          <w:rFonts w:ascii="Times New Roman" w:hAnsi="Times New Roman" w:cs="Times New Roman"/>
          <w:b/>
          <w:bCs/>
          <w:sz w:val="24"/>
          <w:szCs w:val="24"/>
        </w:rPr>
        <w:t>POSEBNI DIO</w:t>
      </w:r>
    </w:p>
    <w:p w14:paraId="27C68C10" w14:textId="77777777" w:rsidR="005D111E" w:rsidRDefault="005D111E" w:rsidP="003449B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61B53" w14:textId="0934AF45" w:rsidR="005D111E" w:rsidRPr="005D111E" w:rsidRDefault="005D111E" w:rsidP="003449B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11E">
        <w:rPr>
          <w:rFonts w:ascii="Times New Roman" w:hAnsi="Times New Roman" w:cs="Times New Roman"/>
          <w:sz w:val="24"/>
          <w:szCs w:val="24"/>
        </w:rPr>
        <w:t xml:space="preserve">Obrazloženje posebnog dijela proračuna sastoji se od obrazloženja programa koje se daje kroz obrazloženje </w:t>
      </w:r>
      <w:r w:rsidRPr="005D111E">
        <w:rPr>
          <w:rFonts w:ascii="Times New Roman" w:hAnsi="Times New Roman" w:cs="Times New Roman"/>
          <w:color w:val="000000" w:themeColor="text1"/>
          <w:sz w:val="24"/>
          <w:szCs w:val="24"/>
        </w:rPr>
        <w:t>aktivnosti i projekata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Gornja Stubica. </w:t>
      </w:r>
    </w:p>
    <w:p w14:paraId="3F6F4C6D" w14:textId="77777777" w:rsidR="005D111E" w:rsidRDefault="005D111E" w:rsidP="003449B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80FFA" w14:textId="77777777" w:rsidR="00485838" w:rsidRPr="00485838" w:rsidRDefault="00112377" w:rsidP="003449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VIZIJA OPĆINE GORNJA STUBICA: </w:t>
      </w:r>
      <w:r w:rsidR="00485838" w:rsidRPr="00485838">
        <w:rPr>
          <w:rFonts w:ascii="Times New Roman" w:hAnsi="Times New Roman" w:cs="Times New Roman"/>
          <w:sz w:val="24"/>
          <w:szCs w:val="24"/>
        </w:rPr>
        <w:t>Općina Gornja Stubica je mjesto očuvane prirodne, tradicijske i kulturno-povijesne baštine i visokog životnog standarda, koja održivim i inovativnim investicijama postaje i ostaje poželjno mjesto za život i rad.</w:t>
      </w:r>
    </w:p>
    <w:p w14:paraId="33EAF9CB" w14:textId="3929DFC2" w:rsidR="00112377" w:rsidRDefault="00112377" w:rsidP="003449B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4F8DB" w14:textId="77777777" w:rsidR="00485838" w:rsidRPr="00485838" w:rsidRDefault="00485838" w:rsidP="003449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MISIJA OPĆINE GORNJA STUBICA: </w:t>
      </w:r>
      <w:r w:rsidRPr="00485838">
        <w:rPr>
          <w:rFonts w:ascii="Times New Roman" w:hAnsi="Times New Roman" w:cs="Times New Roman"/>
          <w:sz w:val="24"/>
          <w:szCs w:val="24"/>
        </w:rPr>
        <w:t>Općina Gornja Stubica će podrškom ključnim područjima ostvariti razvojne ciljeve i viziju poželjnog mjesta za rad i život ulaganjem u:</w:t>
      </w:r>
    </w:p>
    <w:p w14:paraId="766B8A4D" w14:textId="77777777" w:rsidR="00485838" w:rsidRPr="00485838" w:rsidRDefault="00485838" w:rsidP="003449B3">
      <w:pPr>
        <w:pStyle w:val="Odlomakpopisa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5838">
        <w:rPr>
          <w:rFonts w:ascii="Times New Roman" w:hAnsi="Times New Roman" w:cs="Times New Roman"/>
          <w:sz w:val="24"/>
          <w:szCs w:val="24"/>
        </w:rPr>
        <w:t>očuvanje prirodne baštine i održivo korištenje prirodnih resursa</w:t>
      </w:r>
    </w:p>
    <w:p w14:paraId="16A59447" w14:textId="77777777" w:rsidR="00485838" w:rsidRPr="00485838" w:rsidRDefault="00485838" w:rsidP="003449B3">
      <w:pPr>
        <w:pStyle w:val="Odlomakpopisa"/>
        <w:numPr>
          <w:ilvl w:val="0"/>
          <w:numId w:val="5"/>
        </w:numPr>
        <w:spacing w:before="160" w:after="120" w:line="276" w:lineRule="auto"/>
        <w:rPr>
          <w:rFonts w:ascii="Times New Roman" w:hAnsi="Times New Roman" w:cs="Times New Roman"/>
          <w:sz w:val="24"/>
          <w:szCs w:val="24"/>
        </w:rPr>
      </w:pPr>
      <w:r w:rsidRPr="00485838">
        <w:rPr>
          <w:rFonts w:ascii="Times New Roman" w:hAnsi="Times New Roman" w:cs="Times New Roman"/>
          <w:sz w:val="24"/>
          <w:szCs w:val="24"/>
        </w:rPr>
        <w:t>održivi razvoj i upravljanje komunalnom, prometnom i energetskom infrastrukturom</w:t>
      </w:r>
    </w:p>
    <w:p w14:paraId="69361546" w14:textId="77777777" w:rsidR="00485838" w:rsidRPr="00485838" w:rsidRDefault="00485838" w:rsidP="003449B3">
      <w:pPr>
        <w:pStyle w:val="Odlomakpopisa"/>
        <w:numPr>
          <w:ilvl w:val="0"/>
          <w:numId w:val="5"/>
        </w:numPr>
        <w:spacing w:before="160" w:after="120" w:line="276" w:lineRule="auto"/>
        <w:rPr>
          <w:rFonts w:ascii="Times New Roman" w:hAnsi="Times New Roman" w:cs="Times New Roman"/>
          <w:sz w:val="24"/>
          <w:szCs w:val="24"/>
        </w:rPr>
      </w:pPr>
      <w:r w:rsidRPr="00485838">
        <w:rPr>
          <w:rFonts w:ascii="Times New Roman" w:hAnsi="Times New Roman" w:cs="Times New Roman"/>
          <w:sz w:val="24"/>
          <w:szCs w:val="24"/>
        </w:rPr>
        <w:t>očuvanje i interpretaciju kulturno-povijesne baštine te integriranje s razvojem selektivnih oblika turizma</w:t>
      </w:r>
    </w:p>
    <w:p w14:paraId="5ADB0215" w14:textId="77777777" w:rsidR="00485838" w:rsidRPr="00485838" w:rsidRDefault="00485838" w:rsidP="003449B3">
      <w:pPr>
        <w:pStyle w:val="Odlomakpopisa"/>
        <w:numPr>
          <w:ilvl w:val="0"/>
          <w:numId w:val="5"/>
        </w:numPr>
        <w:spacing w:before="160" w:after="120" w:line="276" w:lineRule="auto"/>
        <w:rPr>
          <w:rFonts w:ascii="Times New Roman" w:hAnsi="Times New Roman" w:cs="Times New Roman"/>
          <w:sz w:val="24"/>
          <w:szCs w:val="24"/>
        </w:rPr>
      </w:pPr>
      <w:r w:rsidRPr="00485838">
        <w:rPr>
          <w:rFonts w:ascii="Times New Roman" w:hAnsi="Times New Roman" w:cs="Times New Roman"/>
          <w:sz w:val="24"/>
          <w:szCs w:val="24"/>
        </w:rPr>
        <w:t>podršku radu poduzetnika, obrtnika i poljoprivrednika, s posebnom pažnjom posvećenom potencijalu obiteljskih poljoprivrednih gospodarstava</w:t>
      </w:r>
    </w:p>
    <w:p w14:paraId="1EEBCFCD" w14:textId="77777777" w:rsidR="00485838" w:rsidRPr="00485838" w:rsidRDefault="00485838" w:rsidP="003449B3">
      <w:pPr>
        <w:pStyle w:val="Odlomakpopisa"/>
        <w:numPr>
          <w:ilvl w:val="0"/>
          <w:numId w:val="5"/>
        </w:numPr>
        <w:spacing w:before="160" w:after="120" w:line="276" w:lineRule="auto"/>
        <w:rPr>
          <w:rFonts w:ascii="Times New Roman" w:hAnsi="Times New Roman" w:cs="Times New Roman"/>
          <w:sz w:val="24"/>
          <w:szCs w:val="24"/>
        </w:rPr>
      </w:pPr>
      <w:r w:rsidRPr="00485838">
        <w:rPr>
          <w:rFonts w:ascii="Times New Roman" w:hAnsi="Times New Roman" w:cs="Times New Roman"/>
          <w:sz w:val="24"/>
          <w:szCs w:val="24"/>
        </w:rPr>
        <w:t>kapacitete javne uprave i kvalitetu pružanja i dostupnosti javnih usluga</w:t>
      </w:r>
    </w:p>
    <w:p w14:paraId="578F9BBA" w14:textId="00468BFD" w:rsidR="00485838" w:rsidRDefault="00485838" w:rsidP="003449B3">
      <w:pPr>
        <w:pStyle w:val="Odlomakpopisa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5838">
        <w:rPr>
          <w:rFonts w:ascii="Times New Roman" w:hAnsi="Times New Roman" w:cs="Times New Roman"/>
          <w:sz w:val="24"/>
          <w:szCs w:val="24"/>
        </w:rPr>
        <w:t>razvoj aktivnog i sadržajnog društvenog života kroz podršku radu udrugama civilnog društva te sportskim i kulturno-umjetničkim udrugama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C048C7" w14:textId="77777777" w:rsidR="00485838" w:rsidRPr="00485838" w:rsidRDefault="00485838" w:rsidP="003449B3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6E738FC" w14:textId="30489A7C" w:rsidR="00485838" w:rsidRDefault="00485838" w:rsidP="003449B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Rashodi</w:t>
      </w:r>
      <w:r w:rsidRPr="00E04F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su u Posebnom dijelu proračuna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raspoređeni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razdjelima, po glavama, te po programima, aktivnostima i projektima, po ekonomskoj i funkcijskoj klasifikaciji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EC20D1" w14:textId="77777777" w:rsidR="00485838" w:rsidRDefault="00485838" w:rsidP="0048583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967A11" w14:textId="2C235D32" w:rsidR="00FE13F6" w:rsidRPr="00B55267" w:rsidRDefault="00FE13F6" w:rsidP="00B5526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267">
        <w:rPr>
          <w:rFonts w:ascii="Times New Roman" w:hAnsi="Times New Roman" w:cs="Times New Roman"/>
          <w:b/>
          <w:sz w:val="24"/>
          <w:szCs w:val="24"/>
        </w:rPr>
        <w:t>RAZDJEL 001 –OPĆINSKO VIJEĆE</w:t>
      </w:r>
    </w:p>
    <w:p w14:paraId="17CF3003" w14:textId="77777777" w:rsidR="00FE13F6" w:rsidRDefault="00FE13F6" w:rsidP="00FE13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E83DD6" w14:textId="7CA68E5C" w:rsidR="00FE13F6" w:rsidRPr="00FE13F6" w:rsidRDefault="00FE13F6" w:rsidP="00FE13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</w:t>
      </w:r>
      <w:r w:rsidRPr="00FE13F6">
        <w:rPr>
          <w:rFonts w:ascii="Times New Roman" w:hAnsi="Times New Roman" w:cs="Times New Roman"/>
          <w:sz w:val="24"/>
          <w:szCs w:val="24"/>
        </w:rPr>
        <w:t>vijeće je predstavničko tijelo građana i tijela lokalne samouprave, koje donosi akte u okviru djelokruga rada, te obavlja druge poslove u skladu s Zakonom i Statutom.</w:t>
      </w:r>
    </w:p>
    <w:p w14:paraId="769931A6" w14:textId="77777777" w:rsidR="00FE13F6" w:rsidRPr="00FE13F6" w:rsidRDefault="00FE13F6" w:rsidP="00FE1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2B79F" w14:textId="161DDD1A" w:rsidR="00FE13F6" w:rsidRPr="00FE13F6" w:rsidRDefault="00FE13F6" w:rsidP="00FE13F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 xml:space="preserve">GLAVA 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FE13F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OPĆINSKO</w:t>
      </w:r>
      <w:r w:rsidRPr="00FE13F6">
        <w:rPr>
          <w:rFonts w:ascii="Times New Roman" w:hAnsi="Times New Roman" w:cs="Times New Roman"/>
          <w:b/>
          <w:sz w:val="24"/>
          <w:szCs w:val="24"/>
        </w:rPr>
        <w:t xml:space="preserve"> VIJEĆE</w:t>
      </w:r>
    </w:p>
    <w:p w14:paraId="5F1B3496" w14:textId="77777777" w:rsidR="00FE13F6" w:rsidRPr="00FE13F6" w:rsidRDefault="00FE13F6" w:rsidP="00FE13F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BD5900" w14:textId="77777777" w:rsidR="00FE13F6" w:rsidRPr="00FE13F6" w:rsidRDefault="00FE13F6" w:rsidP="00FE13F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1001 Program: Donošenje akata i mjera iz djelokruga predstavničkog tijela</w:t>
      </w:r>
    </w:p>
    <w:p w14:paraId="480C2E2A" w14:textId="77777777" w:rsidR="00FE13F6" w:rsidRPr="00FE13F6" w:rsidRDefault="00FE13F6" w:rsidP="00FE13F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53E0F2" w14:textId="77777777" w:rsidR="00FE13F6" w:rsidRPr="00FE13F6" w:rsidRDefault="00FE13F6" w:rsidP="00FE13F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F6">
        <w:rPr>
          <w:rFonts w:ascii="Times New Roman" w:hAnsi="Times New Roman" w:cs="Times New Roman"/>
          <w:bCs/>
          <w:sz w:val="24"/>
          <w:szCs w:val="24"/>
        </w:rPr>
        <w:t>Cilj: Razvoj konkurentnog i održivog gospodarstva.</w:t>
      </w:r>
    </w:p>
    <w:p w14:paraId="54884BF9" w14:textId="77777777" w:rsidR="00FE13F6" w:rsidRPr="00FE13F6" w:rsidRDefault="00FE13F6" w:rsidP="00FE13F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D77AE8" w14:textId="27247B12" w:rsidR="00FE13F6" w:rsidRPr="00FE13F6" w:rsidRDefault="00FE13F6" w:rsidP="00FE13F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A1001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FE13F6">
        <w:rPr>
          <w:rFonts w:ascii="Times New Roman" w:hAnsi="Times New Roman" w:cs="Times New Roman"/>
          <w:b/>
          <w:sz w:val="24"/>
          <w:szCs w:val="24"/>
        </w:rPr>
        <w:t xml:space="preserve">: Redovan rad </w:t>
      </w:r>
      <w:r>
        <w:rPr>
          <w:rFonts w:ascii="Times New Roman" w:hAnsi="Times New Roman" w:cs="Times New Roman"/>
          <w:b/>
          <w:sz w:val="24"/>
          <w:szCs w:val="24"/>
        </w:rPr>
        <w:t>Općinskog</w:t>
      </w:r>
      <w:r w:rsidRPr="00FE13F6">
        <w:rPr>
          <w:rFonts w:ascii="Times New Roman" w:hAnsi="Times New Roman" w:cs="Times New Roman"/>
          <w:b/>
          <w:sz w:val="24"/>
          <w:szCs w:val="24"/>
        </w:rPr>
        <w:t xml:space="preserve"> vijeća</w:t>
      </w:r>
      <w:r w:rsidR="00B552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E13F6">
        <w:rPr>
          <w:rFonts w:ascii="Times New Roman" w:hAnsi="Times New Roman" w:cs="Times New Roman"/>
          <w:bCs/>
          <w:sz w:val="24"/>
          <w:szCs w:val="24"/>
        </w:rPr>
        <w:t xml:space="preserve">planira se </w:t>
      </w:r>
      <w:r>
        <w:rPr>
          <w:rFonts w:ascii="Times New Roman" w:hAnsi="Times New Roman" w:cs="Times New Roman"/>
          <w:bCs/>
          <w:sz w:val="24"/>
          <w:szCs w:val="24"/>
        </w:rPr>
        <w:t>53</w:t>
      </w:r>
      <w:r w:rsidRPr="00FE13F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FE13F6">
        <w:rPr>
          <w:rFonts w:ascii="Times New Roman" w:hAnsi="Times New Roman" w:cs="Times New Roman"/>
          <w:bCs/>
          <w:sz w:val="24"/>
          <w:szCs w:val="24"/>
        </w:rPr>
        <w:t xml:space="preserve">00,00 EUR za naknadu za rad predsjednika </w:t>
      </w:r>
      <w:r w:rsidR="00585A54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pćinskog </w:t>
      </w:r>
      <w:r w:rsidRPr="00FE13F6">
        <w:rPr>
          <w:rFonts w:ascii="Times New Roman" w:hAnsi="Times New Roman" w:cs="Times New Roman"/>
          <w:bCs/>
          <w:sz w:val="24"/>
          <w:szCs w:val="24"/>
        </w:rPr>
        <w:t>vijeća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E13F6">
        <w:rPr>
          <w:rFonts w:ascii="Times New Roman" w:hAnsi="Times New Roman" w:cs="Times New Roman"/>
          <w:bCs/>
          <w:sz w:val="24"/>
          <w:szCs w:val="24"/>
        </w:rPr>
        <w:t>naknadu za rad članovima koji prisustvuju sjednicama</w:t>
      </w:r>
      <w:r w:rsidR="00A43D4E">
        <w:rPr>
          <w:rFonts w:ascii="Times New Roman" w:hAnsi="Times New Roman" w:cs="Times New Roman"/>
          <w:bCs/>
          <w:sz w:val="24"/>
          <w:szCs w:val="24"/>
        </w:rPr>
        <w:t xml:space="preserve">, naknadu za rad </w:t>
      </w:r>
      <w:r w:rsidR="00585A54">
        <w:rPr>
          <w:rFonts w:ascii="Times New Roman" w:hAnsi="Times New Roman" w:cs="Times New Roman"/>
          <w:bCs/>
          <w:sz w:val="24"/>
          <w:szCs w:val="24"/>
        </w:rPr>
        <w:t>O</w:t>
      </w:r>
      <w:r w:rsidR="00A43D4E">
        <w:rPr>
          <w:rFonts w:ascii="Times New Roman" w:hAnsi="Times New Roman" w:cs="Times New Roman"/>
          <w:bCs/>
          <w:sz w:val="24"/>
          <w:szCs w:val="24"/>
        </w:rPr>
        <w:t xml:space="preserve">pćinskog načelnika, </w:t>
      </w:r>
      <w:r w:rsidRPr="00FE13F6">
        <w:rPr>
          <w:rFonts w:ascii="Times New Roman" w:hAnsi="Times New Roman" w:cs="Times New Roman"/>
          <w:bCs/>
          <w:sz w:val="24"/>
          <w:szCs w:val="24"/>
        </w:rPr>
        <w:t xml:space="preserve"> reprezentaciju</w:t>
      </w:r>
      <w:r w:rsidR="00A43D4E">
        <w:rPr>
          <w:rFonts w:ascii="Times New Roman" w:hAnsi="Times New Roman" w:cs="Times New Roman"/>
          <w:bCs/>
          <w:sz w:val="24"/>
          <w:szCs w:val="24"/>
        </w:rPr>
        <w:t xml:space="preserve"> i rashode protokola</w:t>
      </w:r>
      <w:r w:rsidRPr="00FE13F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92DBE3" w14:textId="2B595621" w:rsidR="00FE13F6" w:rsidRPr="00FE13F6" w:rsidRDefault="00FE13F6" w:rsidP="00B5526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A100102: Potpora radu političkih stranaka</w:t>
      </w:r>
      <w:r w:rsidR="00B552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E13F6">
        <w:rPr>
          <w:rFonts w:ascii="Times New Roman" w:hAnsi="Times New Roman" w:cs="Times New Roman"/>
          <w:bCs/>
          <w:sz w:val="24"/>
          <w:szCs w:val="24"/>
        </w:rPr>
        <w:t>planira se 3.5</w:t>
      </w:r>
      <w:r w:rsidR="00B55267">
        <w:rPr>
          <w:rFonts w:ascii="Times New Roman" w:hAnsi="Times New Roman" w:cs="Times New Roman"/>
          <w:bCs/>
          <w:sz w:val="24"/>
          <w:szCs w:val="24"/>
        </w:rPr>
        <w:t>90</w:t>
      </w:r>
      <w:r w:rsidRPr="00FE13F6">
        <w:rPr>
          <w:rFonts w:ascii="Times New Roman" w:hAnsi="Times New Roman" w:cs="Times New Roman"/>
          <w:bCs/>
          <w:sz w:val="24"/>
          <w:szCs w:val="24"/>
        </w:rPr>
        <w:t xml:space="preserve">,00 EUR, a za financiranje redovitih političkih aktivnosti stranaka koje su prema konačnim rezultatima izbora dobile mjesto člana u </w:t>
      </w:r>
      <w:r w:rsidR="00585A54">
        <w:rPr>
          <w:rFonts w:ascii="Times New Roman" w:hAnsi="Times New Roman" w:cs="Times New Roman"/>
          <w:bCs/>
          <w:sz w:val="24"/>
          <w:szCs w:val="24"/>
        </w:rPr>
        <w:t>O</w:t>
      </w:r>
      <w:r w:rsidR="00B55267">
        <w:rPr>
          <w:rFonts w:ascii="Times New Roman" w:hAnsi="Times New Roman" w:cs="Times New Roman"/>
          <w:bCs/>
          <w:sz w:val="24"/>
          <w:szCs w:val="24"/>
        </w:rPr>
        <w:t xml:space="preserve">pćinskom </w:t>
      </w:r>
      <w:r w:rsidRPr="00FE13F6">
        <w:rPr>
          <w:rFonts w:ascii="Times New Roman" w:hAnsi="Times New Roman" w:cs="Times New Roman"/>
          <w:bCs/>
          <w:sz w:val="24"/>
          <w:szCs w:val="24"/>
        </w:rPr>
        <w:t>vijeću i nezavisni vijećnici.</w:t>
      </w:r>
    </w:p>
    <w:p w14:paraId="3C5749BC" w14:textId="1249EA7A" w:rsidR="00FE13F6" w:rsidRPr="00B55267" w:rsidRDefault="00FE13F6" w:rsidP="00B5526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A1001</w:t>
      </w:r>
      <w:r w:rsidR="00B55267">
        <w:rPr>
          <w:rFonts w:ascii="Times New Roman" w:hAnsi="Times New Roman" w:cs="Times New Roman"/>
          <w:b/>
          <w:sz w:val="24"/>
          <w:szCs w:val="24"/>
        </w:rPr>
        <w:t>03</w:t>
      </w:r>
      <w:r w:rsidRPr="00FE13F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55267">
        <w:rPr>
          <w:rFonts w:ascii="Times New Roman" w:hAnsi="Times New Roman" w:cs="Times New Roman"/>
          <w:b/>
          <w:sz w:val="24"/>
          <w:szCs w:val="24"/>
        </w:rPr>
        <w:t xml:space="preserve">Lokalni i mjesni izbori- </w:t>
      </w:r>
      <w:r w:rsidR="00B55267">
        <w:rPr>
          <w:rFonts w:ascii="Times New Roman" w:hAnsi="Times New Roman" w:cs="Times New Roman"/>
          <w:bCs/>
          <w:sz w:val="24"/>
          <w:szCs w:val="24"/>
        </w:rPr>
        <w:t>planira se 37.000,00 EUR za lokalne i mjesne izbore koji će se održati u svibnju 20225. godine.</w:t>
      </w:r>
    </w:p>
    <w:p w14:paraId="0838DF02" w14:textId="77777777" w:rsidR="00FE13F6" w:rsidRPr="00FE13F6" w:rsidRDefault="00FE13F6" w:rsidP="00B552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01184" w14:textId="2ACC966F" w:rsidR="00FE13F6" w:rsidRPr="00B55267" w:rsidRDefault="00FE13F6" w:rsidP="00B5526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267">
        <w:rPr>
          <w:rFonts w:ascii="Times New Roman" w:hAnsi="Times New Roman" w:cs="Times New Roman"/>
          <w:b/>
          <w:sz w:val="24"/>
          <w:szCs w:val="24"/>
        </w:rPr>
        <w:t>RAZDJEL 002</w:t>
      </w:r>
      <w:r w:rsidR="00B55267" w:rsidRPr="00B552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55267">
        <w:rPr>
          <w:rFonts w:ascii="Times New Roman" w:hAnsi="Times New Roman" w:cs="Times New Roman"/>
          <w:b/>
          <w:sz w:val="24"/>
          <w:szCs w:val="24"/>
        </w:rPr>
        <w:t>NAČELNIK</w:t>
      </w:r>
    </w:p>
    <w:p w14:paraId="313CBADD" w14:textId="77777777" w:rsidR="00FE13F6" w:rsidRPr="00FE13F6" w:rsidRDefault="00FE13F6" w:rsidP="00B5526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D975D3" w14:textId="4073EC5B" w:rsidR="00FE13F6" w:rsidRPr="00FE13F6" w:rsidRDefault="00FE13F6" w:rsidP="00B5526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GLAVA 01 NAČELNIK</w:t>
      </w:r>
    </w:p>
    <w:p w14:paraId="0E89C259" w14:textId="77777777" w:rsidR="00FE13F6" w:rsidRPr="00FE13F6" w:rsidRDefault="00FE13F6" w:rsidP="00B5526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F187A1" w14:textId="53150CF9" w:rsidR="00FE13F6" w:rsidRPr="00FE13F6" w:rsidRDefault="00FE13F6" w:rsidP="00B5526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1002 Program: Priprema i donošenje akata iz djelokruga načelnika</w:t>
      </w:r>
    </w:p>
    <w:p w14:paraId="2DED1E48" w14:textId="77777777" w:rsidR="00FE13F6" w:rsidRPr="00FE13F6" w:rsidRDefault="00FE13F6" w:rsidP="00B552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07D6A" w14:textId="04440152" w:rsidR="00FE13F6" w:rsidRPr="00FE13F6" w:rsidRDefault="00FE13F6" w:rsidP="00B5526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F6">
        <w:rPr>
          <w:rFonts w:ascii="Times New Roman" w:hAnsi="Times New Roman" w:cs="Times New Roman"/>
          <w:bCs/>
          <w:sz w:val="24"/>
          <w:szCs w:val="24"/>
        </w:rPr>
        <w:t>Cilj: Razvoj konkurentnog i održivog gospodarstva</w:t>
      </w:r>
      <w:r w:rsidR="00B55267">
        <w:rPr>
          <w:rFonts w:ascii="Times New Roman" w:hAnsi="Times New Roman" w:cs="Times New Roman"/>
          <w:bCs/>
          <w:sz w:val="24"/>
          <w:szCs w:val="24"/>
        </w:rPr>
        <w:t>, s</w:t>
      </w:r>
      <w:r w:rsidRPr="00FE13F6">
        <w:rPr>
          <w:rFonts w:ascii="Times New Roman" w:hAnsi="Times New Roman" w:cs="Times New Roman"/>
          <w:bCs/>
          <w:sz w:val="24"/>
          <w:szCs w:val="24"/>
        </w:rPr>
        <w:t>igurno i održivo upravljanje financijama te likvidnost</w:t>
      </w:r>
      <w:r w:rsidR="00B5526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7849EA" w14:textId="77777777" w:rsidR="00FE13F6" w:rsidRPr="00FE13F6" w:rsidRDefault="00FE13F6" w:rsidP="00B5526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859F8" w14:textId="036613A6" w:rsidR="00FE13F6" w:rsidRPr="00FE13F6" w:rsidRDefault="00FE13F6" w:rsidP="00B552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A100201: Proračunska zaliha</w:t>
      </w:r>
      <w:r w:rsidR="00B55267">
        <w:rPr>
          <w:rFonts w:ascii="Times New Roman" w:hAnsi="Times New Roman" w:cs="Times New Roman"/>
          <w:sz w:val="24"/>
          <w:szCs w:val="24"/>
        </w:rPr>
        <w:t xml:space="preserve">- </w:t>
      </w:r>
      <w:r w:rsidRPr="00FE13F6">
        <w:rPr>
          <w:rFonts w:ascii="Times New Roman" w:hAnsi="Times New Roman" w:cs="Times New Roman"/>
          <w:sz w:val="24"/>
          <w:szCs w:val="24"/>
        </w:rPr>
        <w:t>planira se u iznosu od 2.000,00 EUR za financiranje rashoda nastalih pri otklanjanju posljedica elementarnih nepogoda, epidemija, ekoloških nesreća i izvanrednih događaja i ostalih nepredvidivih nesreća, te za druge nepredviđene rashode tijekom godine.</w:t>
      </w:r>
    </w:p>
    <w:p w14:paraId="6E604F44" w14:textId="77777777" w:rsidR="00FE13F6" w:rsidRPr="00FE13F6" w:rsidRDefault="00FE13F6" w:rsidP="00B552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DCB2D" w14:textId="77777777" w:rsidR="00FE13F6" w:rsidRPr="00FE13F6" w:rsidRDefault="00FE13F6" w:rsidP="00B5526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1003 Program – Organiziranje i provođenje zaštite i spašavanja</w:t>
      </w:r>
    </w:p>
    <w:p w14:paraId="14F877B5" w14:textId="77777777" w:rsidR="00FE13F6" w:rsidRPr="00FE13F6" w:rsidRDefault="00FE13F6" w:rsidP="00B5526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15260F" w14:textId="27B35E73" w:rsidR="00FE13F6" w:rsidRPr="00FE13F6" w:rsidRDefault="00FE13F6" w:rsidP="008E11A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3F6">
        <w:rPr>
          <w:rFonts w:ascii="Times New Roman" w:hAnsi="Times New Roman" w:cs="Times New Roman"/>
          <w:bCs/>
          <w:sz w:val="24"/>
          <w:szCs w:val="24"/>
        </w:rPr>
        <w:t>Cilj: Jačanje otpornosti na rizike od katastrofa i unapređenje sustava vatrogastva</w:t>
      </w:r>
      <w:r w:rsidR="00B5526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61D5FC" w14:textId="439830B8" w:rsidR="00FE13F6" w:rsidRPr="00FE13F6" w:rsidRDefault="00FE13F6" w:rsidP="00B5526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3F6">
        <w:rPr>
          <w:rFonts w:ascii="Times New Roman" w:hAnsi="Times New Roman" w:cs="Times New Roman"/>
          <w:bCs/>
          <w:sz w:val="24"/>
          <w:szCs w:val="24"/>
        </w:rPr>
        <w:t>Pokazatelj uspješnosti: Broj osposobljenih članova i broj održanih vježbi</w:t>
      </w:r>
      <w:r w:rsidR="00B5526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5AD16D" w14:textId="77777777" w:rsidR="00FE13F6" w:rsidRPr="00FE13F6" w:rsidRDefault="00FE13F6" w:rsidP="00B5526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213B3B" w14:textId="0EC0CB68" w:rsidR="00FE13F6" w:rsidRPr="00FE13F6" w:rsidRDefault="00FE13F6" w:rsidP="00B5526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A100301: Osnovna djelatnost JVP Zabok – </w:t>
      </w:r>
      <w:r w:rsidRPr="00FE13F6">
        <w:rPr>
          <w:rFonts w:ascii="Times New Roman" w:hAnsi="Times New Roman" w:cs="Times New Roman"/>
          <w:bCs/>
          <w:sz w:val="24"/>
          <w:szCs w:val="24"/>
        </w:rPr>
        <w:t xml:space="preserve">plan je </w:t>
      </w:r>
      <w:r w:rsidR="00B55267">
        <w:rPr>
          <w:rFonts w:ascii="Times New Roman" w:hAnsi="Times New Roman" w:cs="Times New Roman"/>
          <w:bCs/>
          <w:sz w:val="24"/>
          <w:szCs w:val="24"/>
        </w:rPr>
        <w:t>69</w:t>
      </w:r>
      <w:r w:rsidRPr="00FE13F6">
        <w:rPr>
          <w:rFonts w:ascii="Times New Roman" w:hAnsi="Times New Roman" w:cs="Times New Roman"/>
          <w:bCs/>
          <w:sz w:val="24"/>
          <w:szCs w:val="24"/>
        </w:rPr>
        <w:t>.</w:t>
      </w:r>
      <w:r w:rsidR="00B55267">
        <w:rPr>
          <w:rFonts w:ascii="Times New Roman" w:hAnsi="Times New Roman" w:cs="Times New Roman"/>
          <w:bCs/>
          <w:sz w:val="24"/>
          <w:szCs w:val="24"/>
        </w:rPr>
        <w:t>2</w:t>
      </w:r>
      <w:r w:rsidRPr="00FE13F6">
        <w:rPr>
          <w:rFonts w:ascii="Times New Roman" w:hAnsi="Times New Roman" w:cs="Times New Roman"/>
          <w:bCs/>
          <w:sz w:val="24"/>
          <w:szCs w:val="24"/>
        </w:rPr>
        <w:t>00,00 EUR. Postrojba je osnovana s ciljem da se unaprijedi pružanje pomoći stanovništva osnivača Zagorske javne vatrogasne postrojbe, kao operativna snaga za hitne intervencije u svim segmentima</w:t>
      </w:r>
      <w:r w:rsidR="00B55267">
        <w:rPr>
          <w:rFonts w:ascii="Times New Roman" w:hAnsi="Times New Roman" w:cs="Times New Roman"/>
          <w:bCs/>
          <w:sz w:val="24"/>
          <w:szCs w:val="24"/>
        </w:rPr>
        <w:t>-</w:t>
      </w:r>
      <w:r w:rsidRPr="00FE13F6">
        <w:rPr>
          <w:rFonts w:ascii="Times New Roman" w:hAnsi="Times New Roman" w:cs="Times New Roman"/>
          <w:bCs/>
          <w:sz w:val="24"/>
          <w:szCs w:val="24"/>
        </w:rPr>
        <w:t xml:space="preserve"> požara, poplave, potresi, ekološke intervencije, intervencije u prometu i svim nepogodama koje mogu  zahvatiti imovinu i živote građana.</w:t>
      </w:r>
    </w:p>
    <w:p w14:paraId="5DEA3134" w14:textId="7FA8F230" w:rsidR="00FE13F6" w:rsidRPr="00FE13F6" w:rsidRDefault="00FE13F6" w:rsidP="00B5526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A100302: Redovna djelatnost</w:t>
      </w:r>
      <w:r w:rsidR="00B55267">
        <w:rPr>
          <w:rFonts w:ascii="Times New Roman" w:hAnsi="Times New Roman" w:cs="Times New Roman"/>
          <w:b/>
          <w:sz w:val="24"/>
          <w:szCs w:val="24"/>
        </w:rPr>
        <w:t xml:space="preserve"> Vatrogasne zajednica Općine Gornja Stubica</w:t>
      </w:r>
      <w:r w:rsidR="00B55267">
        <w:rPr>
          <w:rFonts w:ascii="Times New Roman" w:hAnsi="Times New Roman" w:cs="Times New Roman"/>
          <w:bCs/>
          <w:sz w:val="24"/>
          <w:szCs w:val="24"/>
        </w:rPr>
        <w:t>-</w:t>
      </w:r>
      <w:r w:rsidRPr="00FE13F6">
        <w:rPr>
          <w:rFonts w:ascii="Times New Roman" w:hAnsi="Times New Roman" w:cs="Times New Roman"/>
          <w:bCs/>
          <w:sz w:val="24"/>
          <w:szCs w:val="24"/>
        </w:rPr>
        <w:t xml:space="preserve"> planira se </w:t>
      </w:r>
      <w:r w:rsidR="00B55267">
        <w:rPr>
          <w:rFonts w:ascii="Times New Roman" w:hAnsi="Times New Roman" w:cs="Times New Roman"/>
          <w:bCs/>
          <w:sz w:val="24"/>
          <w:szCs w:val="24"/>
        </w:rPr>
        <w:t>160</w:t>
      </w:r>
      <w:r w:rsidRPr="00FE13F6">
        <w:rPr>
          <w:rFonts w:ascii="Times New Roman" w:hAnsi="Times New Roman" w:cs="Times New Roman"/>
          <w:bCs/>
          <w:sz w:val="24"/>
          <w:szCs w:val="24"/>
        </w:rPr>
        <w:t>.</w:t>
      </w:r>
      <w:r w:rsidR="00B55267">
        <w:rPr>
          <w:rFonts w:ascii="Times New Roman" w:hAnsi="Times New Roman" w:cs="Times New Roman"/>
          <w:bCs/>
          <w:sz w:val="24"/>
          <w:szCs w:val="24"/>
        </w:rPr>
        <w:t>0</w:t>
      </w:r>
      <w:r w:rsidRPr="00FE13F6">
        <w:rPr>
          <w:rFonts w:ascii="Times New Roman" w:hAnsi="Times New Roman" w:cs="Times New Roman"/>
          <w:bCs/>
          <w:sz w:val="24"/>
          <w:szCs w:val="24"/>
        </w:rPr>
        <w:t>00,00 EUR</w:t>
      </w:r>
      <w:r w:rsidR="00B55267">
        <w:rPr>
          <w:rFonts w:ascii="Times New Roman" w:hAnsi="Times New Roman" w:cs="Times New Roman"/>
          <w:bCs/>
          <w:sz w:val="24"/>
          <w:szCs w:val="24"/>
        </w:rPr>
        <w:t xml:space="preserve"> za redovnu djelatnost Vatrogasne zajednicu i kupnju adekvatnog vatrogasnog vozila.</w:t>
      </w:r>
      <w:r w:rsidRPr="00FE13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6E91DF" w14:textId="4FE5EFFF" w:rsidR="00FE13F6" w:rsidRPr="00FE13F6" w:rsidRDefault="00FE13F6" w:rsidP="00B5526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A100303: Organizacija i sustav zaštite i spašavanja</w:t>
      </w:r>
      <w:r w:rsidR="00B55267">
        <w:rPr>
          <w:rFonts w:ascii="Times New Roman" w:hAnsi="Times New Roman" w:cs="Times New Roman"/>
          <w:bCs/>
          <w:sz w:val="24"/>
          <w:szCs w:val="24"/>
        </w:rPr>
        <w:t>-</w:t>
      </w:r>
      <w:r w:rsidRPr="00FE13F6">
        <w:rPr>
          <w:rFonts w:ascii="Times New Roman" w:hAnsi="Times New Roman" w:cs="Times New Roman"/>
          <w:bCs/>
          <w:sz w:val="24"/>
          <w:szCs w:val="24"/>
        </w:rPr>
        <w:t xml:space="preserve"> planira se </w:t>
      </w:r>
      <w:r w:rsidR="00515BAE">
        <w:rPr>
          <w:rFonts w:ascii="Times New Roman" w:hAnsi="Times New Roman" w:cs="Times New Roman"/>
          <w:bCs/>
          <w:sz w:val="24"/>
          <w:szCs w:val="24"/>
        </w:rPr>
        <w:t xml:space="preserve">sveukupno </w:t>
      </w:r>
      <w:r w:rsidR="00B55267">
        <w:rPr>
          <w:rFonts w:ascii="Times New Roman" w:hAnsi="Times New Roman" w:cs="Times New Roman"/>
          <w:bCs/>
          <w:sz w:val="24"/>
          <w:szCs w:val="24"/>
        </w:rPr>
        <w:t>35.500,00</w:t>
      </w:r>
      <w:r w:rsidRPr="00FE13F6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B552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5BAE">
        <w:rPr>
          <w:rFonts w:ascii="Times New Roman" w:hAnsi="Times New Roman" w:cs="Times New Roman"/>
          <w:bCs/>
          <w:sz w:val="24"/>
          <w:szCs w:val="24"/>
        </w:rPr>
        <w:t>(</w:t>
      </w:r>
      <w:r w:rsidR="00B55267">
        <w:rPr>
          <w:rFonts w:ascii="Times New Roman" w:hAnsi="Times New Roman" w:cs="Times New Roman"/>
          <w:bCs/>
          <w:sz w:val="24"/>
          <w:szCs w:val="24"/>
        </w:rPr>
        <w:t xml:space="preserve">za usluge vatrodojave, tekuće donacije civilnoj zaštiti u iznosu od 5.000,00 EUR i tekuće donacije DVD-u </w:t>
      </w:r>
      <w:proofErr w:type="spellStart"/>
      <w:r w:rsidR="00B55267">
        <w:rPr>
          <w:rFonts w:ascii="Times New Roman" w:hAnsi="Times New Roman" w:cs="Times New Roman"/>
          <w:bCs/>
          <w:sz w:val="24"/>
          <w:szCs w:val="24"/>
        </w:rPr>
        <w:t>Šagudovec</w:t>
      </w:r>
      <w:proofErr w:type="spellEnd"/>
      <w:r w:rsidR="00B55267">
        <w:rPr>
          <w:rFonts w:ascii="Times New Roman" w:hAnsi="Times New Roman" w:cs="Times New Roman"/>
          <w:bCs/>
          <w:sz w:val="24"/>
          <w:szCs w:val="24"/>
        </w:rPr>
        <w:t xml:space="preserve"> u iznosu od 25.000,00 EUR</w:t>
      </w:r>
      <w:r w:rsidR="00515BAE">
        <w:rPr>
          <w:rFonts w:ascii="Times New Roman" w:hAnsi="Times New Roman" w:cs="Times New Roman"/>
          <w:bCs/>
          <w:sz w:val="24"/>
          <w:szCs w:val="24"/>
        </w:rPr>
        <w:t>)</w:t>
      </w:r>
      <w:r w:rsidR="00B5526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DF0D20" w14:textId="35C910EE" w:rsidR="00FE13F6" w:rsidRPr="00FE13F6" w:rsidRDefault="00FE13F6" w:rsidP="00BB70B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A100304: Gorska služba spašavanja</w:t>
      </w:r>
      <w:r w:rsidR="00B55267">
        <w:rPr>
          <w:rFonts w:ascii="Times New Roman" w:hAnsi="Times New Roman" w:cs="Times New Roman"/>
          <w:bCs/>
          <w:sz w:val="24"/>
          <w:szCs w:val="24"/>
        </w:rPr>
        <w:t>-</w:t>
      </w:r>
      <w:r w:rsidRPr="00FE13F6">
        <w:rPr>
          <w:rFonts w:ascii="Times New Roman" w:hAnsi="Times New Roman" w:cs="Times New Roman"/>
          <w:bCs/>
          <w:sz w:val="24"/>
          <w:szCs w:val="24"/>
        </w:rPr>
        <w:t xml:space="preserve"> planira se </w:t>
      </w:r>
      <w:r w:rsidR="00B55267">
        <w:rPr>
          <w:rFonts w:ascii="Times New Roman" w:hAnsi="Times New Roman" w:cs="Times New Roman"/>
          <w:bCs/>
          <w:sz w:val="24"/>
          <w:szCs w:val="24"/>
        </w:rPr>
        <w:t>2.0</w:t>
      </w:r>
      <w:r w:rsidRPr="00FE13F6">
        <w:rPr>
          <w:rFonts w:ascii="Times New Roman" w:hAnsi="Times New Roman" w:cs="Times New Roman"/>
          <w:bCs/>
          <w:sz w:val="24"/>
          <w:szCs w:val="24"/>
        </w:rPr>
        <w:t xml:space="preserve">00,00 EUR za izravnu dodjelu financijskih sredstava za financiranje djelatnosti Hrvatske gorske službe spašavanja Stanica </w:t>
      </w:r>
      <w:r w:rsidR="00BB70B0">
        <w:rPr>
          <w:rFonts w:ascii="Times New Roman" w:hAnsi="Times New Roman" w:cs="Times New Roman"/>
          <w:bCs/>
          <w:sz w:val="24"/>
          <w:szCs w:val="24"/>
        </w:rPr>
        <w:t>Zlatar Bistrica</w:t>
      </w:r>
      <w:r w:rsidRPr="00FE13F6">
        <w:rPr>
          <w:rFonts w:ascii="Times New Roman" w:hAnsi="Times New Roman" w:cs="Times New Roman"/>
          <w:bCs/>
          <w:sz w:val="24"/>
          <w:szCs w:val="24"/>
        </w:rPr>
        <w:t xml:space="preserve"> za aktivnost protupožarna i civilna zaštita te javni red i sigurnost.</w:t>
      </w:r>
    </w:p>
    <w:p w14:paraId="5D3AEA9A" w14:textId="77777777" w:rsidR="00FE13F6" w:rsidRPr="00FE13F6" w:rsidRDefault="00FE13F6" w:rsidP="00BB70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6F99A" w14:textId="77777777" w:rsidR="00FE13F6" w:rsidRPr="00BB70B0" w:rsidRDefault="00FE13F6" w:rsidP="00BB70B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0B0">
        <w:rPr>
          <w:rFonts w:ascii="Times New Roman" w:hAnsi="Times New Roman" w:cs="Times New Roman"/>
          <w:b/>
          <w:sz w:val="24"/>
          <w:szCs w:val="24"/>
        </w:rPr>
        <w:t>RAZDJEL 003 – JEDINSTVENI UPRAVNI ODJEL</w:t>
      </w:r>
    </w:p>
    <w:p w14:paraId="15E252C1" w14:textId="77777777" w:rsidR="00FE13F6" w:rsidRPr="00FE13F6" w:rsidRDefault="00FE13F6" w:rsidP="00BB70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D665E" w14:textId="5146C9F9" w:rsidR="00FE13F6" w:rsidRPr="00FE13F6" w:rsidRDefault="00FE13F6" w:rsidP="00BB70B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GLAVA 01</w:t>
      </w:r>
      <w:r w:rsidR="00BB70B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E13F6">
        <w:rPr>
          <w:rFonts w:ascii="Times New Roman" w:hAnsi="Times New Roman" w:cs="Times New Roman"/>
          <w:b/>
          <w:sz w:val="24"/>
          <w:szCs w:val="24"/>
        </w:rPr>
        <w:t>JEDINSTVENI UPRAVNI ODJEL</w:t>
      </w:r>
    </w:p>
    <w:p w14:paraId="199CFD17" w14:textId="77777777" w:rsidR="00FE13F6" w:rsidRPr="00FE13F6" w:rsidRDefault="00FE13F6" w:rsidP="00BB70B0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4C49213" w14:textId="3DE7BFEC" w:rsidR="00BB70B0" w:rsidRDefault="00BB70B0" w:rsidP="00BB70B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Djelokrug rada: Jedinstveni upravni odjel obavlja poslove iz samoupravnog djelokruga Općine. JUO je nositelj u organizacijskom i provedbenom smislu većine aktivnosti. Zaposleno je 6 službenika, od toga jedan službenik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poljoprivredn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redar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</w:t>
      </w: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obavlja poslove za još tri jedinice lokalne samouprave (Gradove Donja Stubica i Oroslavje i Općinu Stubičke Toplice) koje sufinanciraju nje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zin</w:t>
      </w: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rad. Poslove održavanja groblja i ostalih javnih površina te lokalnog vodovoda Dobri Zdenci obavljaju 4 stalno zaposlena namještenika.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D61D9A7" w14:textId="77777777" w:rsidR="00BB70B0" w:rsidRPr="00E04FC5" w:rsidRDefault="00BB70B0" w:rsidP="00BB70B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24CB6E" w14:textId="77777777" w:rsidR="00BB70B0" w:rsidRPr="00E04FC5" w:rsidRDefault="00BB70B0" w:rsidP="00BB70B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Poseban cilj: djelotvorno izvršavanje osnovnih zadaća i poslova iz djelokruga rada, te provedbi zaključaka i odluka načelnika i Općinskog vijeća.</w:t>
      </w:r>
    </w:p>
    <w:p w14:paraId="5863C159" w14:textId="77777777" w:rsidR="00FE13F6" w:rsidRPr="00FE13F6" w:rsidRDefault="00FE13F6" w:rsidP="00BB70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5FB15" w14:textId="0905D8E6" w:rsidR="00FE13F6" w:rsidRPr="00FE13F6" w:rsidRDefault="00FE13F6" w:rsidP="00BB70B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1005 Program</w:t>
      </w:r>
      <w:r w:rsidR="00BB70B0">
        <w:rPr>
          <w:rFonts w:ascii="Times New Roman" w:hAnsi="Times New Roman" w:cs="Times New Roman"/>
          <w:b/>
          <w:sz w:val="24"/>
          <w:szCs w:val="24"/>
        </w:rPr>
        <w:t>-</w:t>
      </w:r>
      <w:r w:rsidRPr="00FE13F6">
        <w:rPr>
          <w:rFonts w:ascii="Times New Roman" w:hAnsi="Times New Roman" w:cs="Times New Roman"/>
          <w:b/>
          <w:sz w:val="24"/>
          <w:szCs w:val="24"/>
        </w:rPr>
        <w:t xml:space="preserve"> Priprema i donošenje akata iz djelokruga tijela</w:t>
      </w:r>
    </w:p>
    <w:p w14:paraId="4BAE32F7" w14:textId="41FB5618" w:rsidR="00FE13F6" w:rsidRPr="00FE13F6" w:rsidRDefault="00FE13F6" w:rsidP="00BB70B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F6">
        <w:rPr>
          <w:rFonts w:ascii="Times New Roman" w:hAnsi="Times New Roman" w:cs="Times New Roman"/>
          <w:bCs/>
          <w:sz w:val="24"/>
          <w:szCs w:val="24"/>
        </w:rPr>
        <w:t>Rashodi ovog programa odnose se na plaće službenika,</w:t>
      </w:r>
      <w:r w:rsidR="00BB70B0">
        <w:rPr>
          <w:rFonts w:ascii="Times New Roman" w:hAnsi="Times New Roman" w:cs="Times New Roman"/>
          <w:bCs/>
          <w:sz w:val="24"/>
          <w:szCs w:val="24"/>
        </w:rPr>
        <w:t xml:space="preserve"> ostala materijalna prava,</w:t>
      </w:r>
      <w:r w:rsidRPr="00FE13F6">
        <w:rPr>
          <w:rFonts w:ascii="Times New Roman" w:hAnsi="Times New Roman" w:cs="Times New Roman"/>
          <w:bCs/>
          <w:sz w:val="24"/>
          <w:szCs w:val="24"/>
        </w:rPr>
        <w:t xml:space="preserve"> uredski materijal, literaturu, materijal za čišćenje i održavanje, materijal i sredstva za održavanje opreme komunalnog pogona, struja, voda, plin, smeće, telefon, Internet, računalne usluge i ostalo.</w:t>
      </w:r>
    </w:p>
    <w:p w14:paraId="74E5FB81" w14:textId="77304F01" w:rsidR="00FE13F6" w:rsidRPr="00FE13F6" w:rsidRDefault="00FE13F6" w:rsidP="00BB70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A100501: Redovan rad</w:t>
      </w:r>
      <w:r w:rsidR="00BB7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3F6">
        <w:rPr>
          <w:rFonts w:ascii="Times New Roman" w:hAnsi="Times New Roman" w:cs="Times New Roman"/>
          <w:b/>
          <w:bCs/>
          <w:sz w:val="24"/>
          <w:szCs w:val="24"/>
        </w:rPr>
        <w:t>administrativnog, tehničkog i stručnog osoblja</w:t>
      </w:r>
      <w:r w:rsidR="00BB70B0">
        <w:rPr>
          <w:rFonts w:ascii="Times New Roman" w:hAnsi="Times New Roman" w:cs="Times New Roman"/>
          <w:sz w:val="24"/>
          <w:szCs w:val="24"/>
        </w:rPr>
        <w:t>-</w:t>
      </w:r>
      <w:r w:rsidRPr="00FE13F6">
        <w:rPr>
          <w:rFonts w:ascii="Times New Roman" w:hAnsi="Times New Roman" w:cs="Times New Roman"/>
          <w:sz w:val="24"/>
          <w:szCs w:val="24"/>
        </w:rPr>
        <w:t xml:space="preserve"> planira se </w:t>
      </w:r>
      <w:r w:rsidR="00BB70B0">
        <w:rPr>
          <w:rFonts w:ascii="Times New Roman" w:hAnsi="Times New Roman" w:cs="Times New Roman"/>
          <w:sz w:val="24"/>
          <w:szCs w:val="24"/>
        </w:rPr>
        <w:t>572.720</w:t>
      </w:r>
      <w:r w:rsidRPr="00FE13F6">
        <w:rPr>
          <w:rFonts w:ascii="Times New Roman" w:hAnsi="Times New Roman" w:cs="Times New Roman"/>
          <w:sz w:val="24"/>
          <w:szCs w:val="24"/>
        </w:rPr>
        <w:t>,00 EUR za djelovanje Jedinstvenog upravnog odjela</w:t>
      </w:r>
      <w:r w:rsidR="00BB70B0">
        <w:rPr>
          <w:rFonts w:ascii="Times New Roman" w:hAnsi="Times New Roman" w:cs="Times New Roman"/>
          <w:sz w:val="24"/>
          <w:szCs w:val="24"/>
        </w:rPr>
        <w:t xml:space="preserve"> (plaće i ostala materijalna prava, uredski materijal, sitni inventar, usluge telefona, poštarina, usluge zaštite na radu, literatura…)</w:t>
      </w:r>
      <w:r w:rsidRPr="00FE13F6">
        <w:rPr>
          <w:rFonts w:ascii="Times New Roman" w:hAnsi="Times New Roman" w:cs="Times New Roman"/>
          <w:sz w:val="24"/>
          <w:szCs w:val="24"/>
        </w:rPr>
        <w:t>.</w:t>
      </w:r>
    </w:p>
    <w:p w14:paraId="35EE7289" w14:textId="5BFD01E3" w:rsidR="00FE13F6" w:rsidRPr="00FE13F6" w:rsidRDefault="00FE13F6" w:rsidP="00FE13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A100502: Redovan rad vlastitog pogona</w:t>
      </w:r>
      <w:r w:rsidR="00BB70B0">
        <w:rPr>
          <w:rFonts w:ascii="Times New Roman" w:hAnsi="Times New Roman" w:cs="Times New Roman"/>
          <w:sz w:val="24"/>
          <w:szCs w:val="24"/>
        </w:rPr>
        <w:t>-</w:t>
      </w:r>
      <w:r w:rsidRPr="00FE13F6">
        <w:rPr>
          <w:rFonts w:ascii="Times New Roman" w:hAnsi="Times New Roman" w:cs="Times New Roman"/>
          <w:sz w:val="24"/>
          <w:szCs w:val="24"/>
        </w:rPr>
        <w:t xml:space="preserve"> planira se </w:t>
      </w:r>
      <w:r w:rsidR="00BB70B0">
        <w:rPr>
          <w:rFonts w:ascii="Times New Roman" w:hAnsi="Times New Roman" w:cs="Times New Roman"/>
          <w:sz w:val="24"/>
          <w:szCs w:val="24"/>
        </w:rPr>
        <w:t>120.780,00</w:t>
      </w:r>
      <w:r w:rsidRPr="00FE13F6">
        <w:rPr>
          <w:rFonts w:ascii="Times New Roman" w:hAnsi="Times New Roman" w:cs="Times New Roman"/>
          <w:sz w:val="24"/>
          <w:szCs w:val="24"/>
        </w:rPr>
        <w:t xml:space="preserve"> EUR za troškove komunalnog pogona</w:t>
      </w:r>
      <w:r w:rsidR="00BB70B0">
        <w:rPr>
          <w:rFonts w:ascii="Times New Roman" w:hAnsi="Times New Roman" w:cs="Times New Roman"/>
          <w:sz w:val="24"/>
          <w:szCs w:val="24"/>
        </w:rPr>
        <w:t xml:space="preserve"> (plaće, ostala materijalna prav</w:t>
      </w:r>
      <w:r w:rsidR="0060583B">
        <w:rPr>
          <w:rFonts w:ascii="Times New Roman" w:hAnsi="Times New Roman" w:cs="Times New Roman"/>
          <w:sz w:val="24"/>
          <w:szCs w:val="24"/>
        </w:rPr>
        <w:t>a</w:t>
      </w:r>
      <w:r w:rsidR="00BB70B0">
        <w:rPr>
          <w:rFonts w:ascii="Times New Roman" w:hAnsi="Times New Roman" w:cs="Times New Roman"/>
          <w:sz w:val="24"/>
          <w:szCs w:val="24"/>
        </w:rPr>
        <w:t>)</w:t>
      </w:r>
      <w:r w:rsidR="0060583B">
        <w:rPr>
          <w:rFonts w:ascii="Times New Roman" w:hAnsi="Times New Roman" w:cs="Times New Roman"/>
          <w:sz w:val="24"/>
          <w:szCs w:val="24"/>
        </w:rPr>
        <w:t>.</w:t>
      </w:r>
    </w:p>
    <w:p w14:paraId="17ACB030" w14:textId="42F8F0CE" w:rsidR="00FE13F6" w:rsidRPr="00FE13F6" w:rsidRDefault="00FE13F6" w:rsidP="00BB70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A100503: Otplata glavnice i kamata po kreditima i zajmovima</w:t>
      </w:r>
      <w:r w:rsidR="00BB70B0">
        <w:rPr>
          <w:rFonts w:ascii="Times New Roman" w:hAnsi="Times New Roman" w:cs="Times New Roman"/>
          <w:sz w:val="24"/>
          <w:szCs w:val="24"/>
        </w:rPr>
        <w:t xml:space="preserve">- </w:t>
      </w:r>
      <w:r w:rsidRPr="00FE13F6">
        <w:rPr>
          <w:rFonts w:ascii="Times New Roman" w:hAnsi="Times New Roman" w:cs="Times New Roman"/>
          <w:sz w:val="24"/>
          <w:szCs w:val="24"/>
        </w:rPr>
        <w:t xml:space="preserve">planira se </w:t>
      </w:r>
      <w:r w:rsidR="00BB70B0">
        <w:rPr>
          <w:rFonts w:ascii="Times New Roman" w:hAnsi="Times New Roman" w:cs="Times New Roman"/>
          <w:sz w:val="24"/>
          <w:szCs w:val="24"/>
        </w:rPr>
        <w:t>706</w:t>
      </w:r>
      <w:r w:rsidRPr="00FE13F6">
        <w:rPr>
          <w:rFonts w:ascii="Times New Roman" w:hAnsi="Times New Roman" w:cs="Times New Roman"/>
          <w:sz w:val="24"/>
          <w:szCs w:val="24"/>
        </w:rPr>
        <w:t>.</w:t>
      </w:r>
      <w:r w:rsidR="00BB70B0">
        <w:rPr>
          <w:rFonts w:ascii="Times New Roman" w:hAnsi="Times New Roman" w:cs="Times New Roman"/>
          <w:sz w:val="24"/>
          <w:szCs w:val="24"/>
        </w:rPr>
        <w:t>8</w:t>
      </w:r>
      <w:r w:rsidRPr="00FE13F6">
        <w:rPr>
          <w:rFonts w:ascii="Times New Roman" w:hAnsi="Times New Roman" w:cs="Times New Roman"/>
          <w:sz w:val="24"/>
          <w:szCs w:val="24"/>
        </w:rPr>
        <w:t>0</w:t>
      </w:r>
      <w:r w:rsidR="00BB70B0">
        <w:rPr>
          <w:rFonts w:ascii="Times New Roman" w:hAnsi="Times New Roman" w:cs="Times New Roman"/>
          <w:sz w:val="24"/>
          <w:szCs w:val="24"/>
        </w:rPr>
        <w:t>5</w:t>
      </w:r>
      <w:r w:rsidRPr="00FE13F6">
        <w:rPr>
          <w:rFonts w:ascii="Times New Roman" w:hAnsi="Times New Roman" w:cs="Times New Roman"/>
          <w:sz w:val="24"/>
          <w:szCs w:val="24"/>
        </w:rPr>
        <w:t>,00 EUR, za otplatu kamata</w:t>
      </w:r>
      <w:r w:rsidR="00BB70B0">
        <w:rPr>
          <w:rFonts w:ascii="Times New Roman" w:hAnsi="Times New Roman" w:cs="Times New Roman"/>
          <w:sz w:val="24"/>
          <w:szCs w:val="24"/>
        </w:rPr>
        <w:t xml:space="preserve"> i glavnice</w:t>
      </w:r>
      <w:r w:rsidRPr="00FE13F6">
        <w:rPr>
          <w:rFonts w:ascii="Times New Roman" w:hAnsi="Times New Roman" w:cs="Times New Roman"/>
          <w:sz w:val="24"/>
          <w:szCs w:val="24"/>
        </w:rPr>
        <w:t xml:space="preserve"> od planiranog kreditnog zaduženja.</w:t>
      </w:r>
      <w:r w:rsidR="00BB70B0">
        <w:rPr>
          <w:rFonts w:ascii="Times New Roman" w:hAnsi="Times New Roman" w:cs="Times New Roman"/>
          <w:sz w:val="24"/>
          <w:szCs w:val="24"/>
        </w:rPr>
        <w:t xml:space="preserve"> Najveći dio planiranog iznosa odnosi se na otplatu kredita za gradnju </w:t>
      </w:r>
      <w:proofErr w:type="spellStart"/>
      <w:r w:rsidR="00BB70B0">
        <w:rPr>
          <w:rFonts w:ascii="Times New Roman" w:hAnsi="Times New Roman" w:cs="Times New Roman"/>
          <w:sz w:val="24"/>
          <w:szCs w:val="24"/>
        </w:rPr>
        <w:t>reciklažnog</w:t>
      </w:r>
      <w:proofErr w:type="spellEnd"/>
      <w:r w:rsidR="00BB70B0">
        <w:rPr>
          <w:rFonts w:ascii="Times New Roman" w:hAnsi="Times New Roman" w:cs="Times New Roman"/>
          <w:sz w:val="24"/>
          <w:szCs w:val="24"/>
        </w:rPr>
        <w:t xml:space="preserve"> dvorišta: 498.385,00 EUR, a koji će u konačnici biti otplaćeni bespovratnim EU sredstvima, </w:t>
      </w:r>
      <w:r w:rsidR="000754C0">
        <w:rPr>
          <w:rFonts w:ascii="Times New Roman" w:hAnsi="Times New Roman" w:cs="Times New Roman"/>
          <w:sz w:val="24"/>
          <w:szCs w:val="24"/>
        </w:rPr>
        <w:t xml:space="preserve">u planu je otplata kredita za gradnju </w:t>
      </w:r>
      <w:r w:rsidR="000754C0">
        <w:rPr>
          <w:rFonts w:ascii="Times New Roman" w:hAnsi="Times New Roman" w:cs="Times New Roman"/>
          <w:sz w:val="24"/>
          <w:szCs w:val="24"/>
        </w:rPr>
        <w:lastRenderedPageBreak/>
        <w:t>dječjeg vrtića Jurek, beskamatnog kredita od državnog proračuna za sanaciju štete od potresa, kredita za tekuće poslovanje i sredstva namirenja za povrat poreza.</w:t>
      </w:r>
    </w:p>
    <w:p w14:paraId="56EFE0AD" w14:textId="77777777" w:rsidR="00FE13F6" w:rsidRPr="00FE13F6" w:rsidRDefault="00FE13F6" w:rsidP="00BB70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B3260" w14:textId="14BDF2D6" w:rsidR="00FE13F6" w:rsidRPr="00FE13F6" w:rsidRDefault="00FE13F6" w:rsidP="000754C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1006 Program</w:t>
      </w:r>
      <w:r w:rsidR="000754C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E13F6">
        <w:rPr>
          <w:rFonts w:ascii="Times New Roman" w:hAnsi="Times New Roman" w:cs="Times New Roman"/>
          <w:b/>
          <w:bCs/>
          <w:sz w:val="24"/>
          <w:szCs w:val="24"/>
        </w:rPr>
        <w:t xml:space="preserve">Održavanje i nabava dugotrajne imovine u vlasništvu </w:t>
      </w:r>
      <w:r w:rsidR="000754C0">
        <w:rPr>
          <w:rFonts w:ascii="Times New Roman" w:hAnsi="Times New Roman" w:cs="Times New Roman"/>
          <w:b/>
          <w:bCs/>
          <w:sz w:val="24"/>
          <w:szCs w:val="24"/>
        </w:rPr>
        <w:t>Općine</w:t>
      </w:r>
    </w:p>
    <w:p w14:paraId="36186B6F" w14:textId="77777777" w:rsidR="00FE13F6" w:rsidRPr="00FE13F6" w:rsidRDefault="00FE13F6" w:rsidP="000754C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DE6401" w14:textId="77777777" w:rsidR="00FE13F6" w:rsidRPr="00FE13F6" w:rsidRDefault="00FE13F6" w:rsidP="000754C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F6">
        <w:rPr>
          <w:rFonts w:ascii="Times New Roman" w:hAnsi="Times New Roman" w:cs="Times New Roman"/>
          <w:bCs/>
          <w:sz w:val="24"/>
          <w:szCs w:val="24"/>
        </w:rPr>
        <w:t>Cilj: Razvoj konkurentnog i održivog gospodarstva</w:t>
      </w:r>
    </w:p>
    <w:p w14:paraId="0182F1F4" w14:textId="77777777" w:rsidR="00FE13F6" w:rsidRPr="00FE13F6" w:rsidRDefault="00FE13F6" w:rsidP="000754C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88CB5A" w14:textId="0E5C93BF" w:rsidR="00FE13F6" w:rsidRPr="00FE13F6" w:rsidRDefault="00FE13F6" w:rsidP="00A06C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A10060</w:t>
      </w:r>
      <w:r w:rsidR="000754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E13F6">
        <w:rPr>
          <w:rFonts w:ascii="Times New Roman" w:hAnsi="Times New Roman" w:cs="Times New Roman"/>
          <w:b/>
          <w:bCs/>
          <w:sz w:val="24"/>
          <w:szCs w:val="24"/>
        </w:rPr>
        <w:t>: Održavanje poslovnih prostora</w:t>
      </w:r>
      <w:r w:rsidR="000754C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E13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3F6">
        <w:rPr>
          <w:rFonts w:ascii="Times New Roman" w:hAnsi="Times New Roman" w:cs="Times New Roman"/>
          <w:sz w:val="24"/>
          <w:szCs w:val="24"/>
        </w:rPr>
        <w:t xml:space="preserve">planira se </w:t>
      </w:r>
      <w:r w:rsidR="000754C0">
        <w:rPr>
          <w:rFonts w:ascii="Times New Roman" w:hAnsi="Times New Roman" w:cs="Times New Roman"/>
          <w:sz w:val="24"/>
          <w:szCs w:val="24"/>
        </w:rPr>
        <w:t>62</w:t>
      </w:r>
      <w:r w:rsidRPr="00FE13F6">
        <w:rPr>
          <w:rFonts w:ascii="Times New Roman" w:hAnsi="Times New Roman" w:cs="Times New Roman"/>
          <w:sz w:val="24"/>
          <w:szCs w:val="24"/>
        </w:rPr>
        <w:t>.</w:t>
      </w:r>
      <w:r w:rsidR="000754C0">
        <w:rPr>
          <w:rFonts w:ascii="Times New Roman" w:hAnsi="Times New Roman" w:cs="Times New Roman"/>
          <w:sz w:val="24"/>
          <w:szCs w:val="24"/>
        </w:rPr>
        <w:t>5</w:t>
      </w:r>
      <w:r w:rsidRPr="00FE13F6">
        <w:rPr>
          <w:rFonts w:ascii="Times New Roman" w:hAnsi="Times New Roman" w:cs="Times New Roman"/>
          <w:sz w:val="24"/>
          <w:szCs w:val="24"/>
        </w:rPr>
        <w:t>00,00 EUR za</w:t>
      </w:r>
      <w:r w:rsidR="00A06CD7">
        <w:rPr>
          <w:rFonts w:ascii="Times New Roman" w:hAnsi="Times New Roman" w:cs="Times New Roman"/>
          <w:sz w:val="24"/>
          <w:szCs w:val="24"/>
        </w:rPr>
        <w:t xml:space="preserve"> rashode za materijal i energiju i rashode za usluge tekućeg održavanja, a za </w:t>
      </w:r>
      <w:r w:rsidRPr="00FE13F6">
        <w:rPr>
          <w:rFonts w:ascii="Times New Roman" w:hAnsi="Times New Roman" w:cs="Times New Roman"/>
          <w:sz w:val="24"/>
          <w:szCs w:val="24"/>
        </w:rPr>
        <w:t xml:space="preserve">održavanje prostora u vlasništvu </w:t>
      </w:r>
      <w:r w:rsidR="005522B8">
        <w:rPr>
          <w:rFonts w:ascii="Times New Roman" w:hAnsi="Times New Roman" w:cs="Times New Roman"/>
          <w:sz w:val="24"/>
          <w:szCs w:val="24"/>
        </w:rPr>
        <w:t>O</w:t>
      </w:r>
      <w:r w:rsidR="000754C0">
        <w:rPr>
          <w:rFonts w:ascii="Times New Roman" w:hAnsi="Times New Roman" w:cs="Times New Roman"/>
          <w:sz w:val="24"/>
          <w:szCs w:val="24"/>
        </w:rPr>
        <w:t>pćine</w:t>
      </w:r>
      <w:r w:rsidRPr="00FE13F6">
        <w:rPr>
          <w:rFonts w:ascii="Times New Roman" w:hAnsi="Times New Roman" w:cs="Times New Roman"/>
          <w:sz w:val="24"/>
          <w:szCs w:val="24"/>
        </w:rPr>
        <w:t>.</w:t>
      </w:r>
    </w:p>
    <w:p w14:paraId="75EDE787" w14:textId="2FF24BCE" w:rsidR="00FE13F6" w:rsidRPr="00FE13F6" w:rsidRDefault="00A06CD7" w:rsidP="00A06C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FE13F6" w:rsidRPr="00FE13F6">
        <w:rPr>
          <w:rFonts w:ascii="Times New Roman" w:hAnsi="Times New Roman" w:cs="Times New Roman"/>
          <w:b/>
          <w:bCs/>
          <w:sz w:val="24"/>
          <w:szCs w:val="24"/>
        </w:rPr>
        <w:t>10060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E13F6" w:rsidRPr="00FE13F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Nabava dugotrajne imovine za JUO- </w:t>
      </w:r>
      <w:r w:rsidR="00FE13F6" w:rsidRPr="00FE13F6">
        <w:rPr>
          <w:rFonts w:ascii="Times New Roman" w:hAnsi="Times New Roman" w:cs="Times New Roman"/>
          <w:sz w:val="24"/>
          <w:szCs w:val="24"/>
        </w:rPr>
        <w:t>planira se 1</w:t>
      </w:r>
      <w:r>
        <w:rPr>
          <w:rFonts w:ascii="Times New Roman" w:hAnsi="Times New Roman" w:cs="Times New Roman"/>
          <w:sz w:val="24"/>
          <w:szCs w:val="24"/>
        </w:rPr>
        <w:t>8</w:t>
      </w:r>
      <w:r w:rsidR="00FE13F6" w:rsidRPr="00FE13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FE13F6" w:rsidRPr="00FE13F6">
        <w:rPr>
          <w:rFonts w:ascii="Times New Roman" w:hAnsi="Times New Roman" w:cs="Times New Roman"/>
          <w:sz w:val="24"/>
          <w:szCs w:val="24"/>
        </w:rPr>
        <w:t xml:space="preserve">00,00 EUR </w:t>
      </w:r>
      <w:r>
        <w:rPr>
          <w:rFonts w:ascii="Times New Roman" w:hAnsi="Times New Roman" w:cs="Times New Roman"/>
          <w:sz w:val="24"/>
          <w:szCs w:val="24"/>
        </w:rPr>
        <w:t xml:space="preserve">od čega 5.000,00 EUR </w:t>
      </w:r>
      <w:r w:rsidR="00FE13F6" w:rsidRPr="00FE13F6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kupnju računala i računalne opreme i 13.000,00 EUR za kupnju komunalne opreme, a sve prema potrebama tijekom 2025. godine.</w:t>
      </w:r>
    </w:p>
    <w:p w14:paraId="648D1344" w14:textId="75EEC84B" w:rsidR="00FE13F6" w:rsidRDefault="00FE13F6" w:rsidP="00A06C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K10060</w:t>
      </w:r>
      <w:r w:rsidR="00A06CD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E13F6">
        <w:rPr>
          <w:rFonts w:ascii="Times New Roman" w:hAnsi="Times New Roman" w:cs="Times New Roman"/>
          <w:b/>
          <w:bCs/>
          <w:sz w:val="24"/>
          <w:szCs w:val="24"/>
        </w:rPr>
        <w:t>: Nabava dugotrajne imovine za</w:t>
      </w:r>
      <w:r w:rsidR="00A06CD7">
        <w:rPr>
          <w:rFonts w:ascii="Times New Roman" w:hAnsi="Times New Roman" w:cs="Times New Roman"/>
          <w:b/>
          <w:bCs/>
          <w:sz w:val="24"/>
          <w:szCs w:val="24"/>
        </w:rPr>
        <w:t xml:space="preserve"> potrebe poslovnih prostora</w:t>
      </w:r>
      <w:r w:rsidR="00A06CD7">
        <w:rPr>
          <w:rFonts w:ascii="Times New Roman" w:hAnsi="Times New Roman" w:cs="Times New Roman"/>
          <w:sz w:val="24"/>
          <w:szCs w:val="24"/>
        </w:rPr>
        <w:t>-</w:t>
      </w:r>
      <w:r w:rsidRPr="00FE13F6">
        <w:rPr>
          <w:rFonts w:ascii="Times New Roman" w:hAnsi="Times New Roman" w:cs="Times New Roman"/>
          <w:sz w:val="24"/>
          <w:szCs w:val="24"/>
        </w:rPr>
        <w:t xml:space="preserve"> planira se </w:t>
      </w:r>
      <w:r w:rsidR="00A06CD7">
        <w:rPr>
          <w:rFonts w:ascii="Times New Roman" w:hAnsi="Times New Roman" w:cs="Times New Roman"/>
          <w:sz w:val="24"/>
          <w:szCs w:val="24"/>
        </w:rPr>
        <w:t>28</w:t>
      </w:r>
      <w:r w:rsidRPr="00FE13F6">
        <w:rPr>
          <w:rFonts w:ascii="Times New Roman" w:hAnsi="Times New Roman" w:cs="Times New Roman"/>
          <w:sz w:val="24"/>
          <w:szCs w:val="24"/>
        </w:rPr>
        <w:t>.</w:t>
      </w:r>
      <w:r w:rsidR="00A06CD7">
        <w:rPr>
          <w:rFonts w:ascii="Times New Roman" w:hAnsi="Times New Roman" w:cs="Times New Roman"/>
          <w:sz w:val="24"/>
          <w:szCs w:val="24"/>
        </w:rPr>
        <w:t>3</w:t>
      </w:r>
      <w:r w:rsidRPr="00FE13F6">
        <w:rPr>
          <w:rFonts w:ascii="Times New Roman" w:hAnsi="Times New Roman" w:cs="Times New Roman"/>
          <w:sz w:val="24"/>
          <w:szCs w:val="24"/>
        </w:rPr>
        <w:t xml:space="preserve">00,00 EUR za nabavu </w:t>
      </w:r>
      <w:r w:rsidR="00A06CD7">
        <w:rPr>
          <w:rFonts w:ascii="Times New Roman" w:hAnsi="Times New Roman" w:cs="Times New Roman"/>
          <w:sz w:val="24"/>
          <w:szCs w:val="24"/>
        </w:rPr>
        <w:t>uredskog namještaja, kupnju suncobrana, kupnju sadnica za ogradu na groblju i kupnju prikolice za traktor.</w:t>
      </w:r>
    </w:p>
    <w:p w14:paraId="242BF4F9" w14:textId="77777777" w:rsidR="00A06CD7" w:rsidRPr="00FE13F6" w:rsidRDefault="00A06CD7" w:rsidP="00A06C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E76F4" w14:textId="2909E6D4" w:rsidR="00FE13F6" w:rsidRPr="00FE13F6" w:rsidRDefault="00FE13F6" w:rsidP="00A06C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1007 Program</w:t>
      </w:r>
      <w:r w:rsidR="00A06CD7">
        <w:rPr>
          <w:rFonts w:ascii="Times New Roman" w:hAnsi="Times New Roman" w:cs="Times New Roman"/>
          <w:b/>
          <w:sz w:val="24"/>
          <w:szCs w:val="24"/>
        </w:rPr>
        <w:t>-</w:t>
      </w:r>
      <w:r w:rsidRPr="00FE13F6">
        <w:rPr>
          <w:rFonts w:ascii="Times New Roman" w:hAnsi="Times New Roman" w:cs="Times New Roman"/>
          <w:b/>
          <w:sz w:val="24"/>
          <w:szCs w:val="24"/>
        </w:rPr>
        <w:t xml:space="preserve"> Poticanje razvoja gospodarstva</w:t>
      </w:r>
    </w:p>
    <w:p w14:paraId="008655A2" w14:textId="77777777" w:rsidR="00FE13F6" w:rsidRPr="00FE13F6" w:rsidRDefault="00FE13F6" w:rsidP="00A06CD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8FE1B2" w14:textId="77777777" w:rsidR="00FE13F6" w:rsidRPr="00FE13F6" w:rsidRDefault="00FE13F6" w:rsidP="00A06CD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F6">
        <w:rPr>
          <w:rFonts w:ascii="Times New Roman" w:hAnsi="Times New Roman" w:cs="Times New Roman"/>
          <w:bCs/>
          <w:sz w:val="24"/>
          <w:szCs w:val="24"/>
        </w:rPr>
        <w:t>Cilj: konkurentno poduzetništvo i usluge</w:t>
      </w:r>
    </w:p>
    <w:p w14:paraId="7CC1F9FE" w14:textId="77777777" w:rsidR="00FE13F6" w:rsidRPr="00FE13F6" w:rsidRDefault="00FE13F6" w:rsidP="00A06CD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F6">
        <w:rPr>
          <w:rFonts w:ascii="Times New Roman" w:hAnsi="Times New Roman" w:cs="Times New Roman"/>
          <w:bCs/>
          <w:sz w:val="24"/>
          <w:szCs w:val="24"/>
        </w:rPr>
        <w:t>Pokazatelj uspješnost: Ukupan broj poduzetnika i obrtnika koji prima subvenciju</w:t>
      </w:r>
    </w:p>
    <w:p w14:paraId="38A091C4" w14:textId="77777777" w:rsidR="00FE13F6" w:rsidRPr="00FE13F6" w:rsidRDefault="00FE13F6" w:rsidP="00A06CD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04D5DD" w14:textId="5D79B5B7" w:rsidR="00FE13F6" w:rsidRPr="00FE13F6" w:rsidRDefault="00A06CD7" w:rsidP="00D151D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A1007</w:t>
      </w:r>
      <w:r w:rsidR="00D151DF">
        <w:rPr>
          <w:rFonts w:ascii="Times New Roman" w:hAnsi="Times New Roman" w:cs="Times New Roman"/>
          <w:b/>
          <w:sz w:val="24"/>
          <w:szCs w:val="24"/>
        </w:rPr>
        <w:t>02</w:t>
      </w:r>
      <w:r w:rsidR="00FE13F6" w:rsidRPr="00FE13F6">
        <w:rPr>
          <w:rFonts w:ascii="Times New Roman" w:hAnsi="Times New Roman" w:cs="Times New Roman"/>
          <w:b/>
          <w:sz w:val="24"/>
          <w:szCs w:val="24"/>
        </w:rPr>
        <w:t>:</w:t>
      </w:r>
      <w:r w:rsidR="00D151DF">
        <w:rPr>
          <w:rFonts w:ascii="Times New Roman" w:hAnsi="Times New Roman" w:cs="Times New Roman"/>
          <w:b/>
          <w:sz w:val="24"/>
          <w:szCs w:val="24"/>
        </w:rPr>
        <w:t xml:space="preserve">Strategija pametnog razvoja </w:t>
      </w:r>
      <w:r w:rsidR="007E6252">
        <w:rPr>
          <w:rFonts w:ascii="Times New Roman" w:hAnsi="Times New Roman" w:cs="Times New Roman"/>
          <w:b/>
          <w:sz w:val="24"/>
          <w:szCs w:val="24"/>
        </w:rPr>
        <w:t>O</w:t>
      </w:r>
      <w:r w:rsidR="00D151DF">
        <w:rPr>
          <w:rFonts w:ascii="Times New Roman" w:hAnsi="Times New Roman" w:cs="Times New Roman"/>
          <w:b/>
          <w:sz w:val="24"/>
          <w:szCs w:val="24"/>
        </w:rPr>
        <w:t>pćine</w:t>
      </w:r>
      <w:r w:rsidR="00D151DF">
        <w:rPr>
          <w:rFonts w:ascii="Times New Roman" w:hAnsi="Times New Roman" w:cs="Times New Roman"/>
          <w:bCs/>
          <w:sz w:val="24"/>
          <w:szCs w:val="24"/>
        </w:rPr>
        <w:t>-</w:t>
      </w:r>
      <w:r w:rsidR="00FE13F6" w:rsidRPr="00FE13F6">
        <w:rPr>
          <w:rFonts w:ascii="Times New Roman" w:hAnsi="Times New Roman" w:cs="Times New Roman"/>
          <w:bCs/>
          <w:sz w:val="24"/>
          <w:szCs w:val="24"/>
        </w:rPr>
        <w:t xml:space="preserve"> planira se </w:t>
      </w:r>
      <w:r w:rsidR="00D151DF">
        <w:rPr>
          <w:rFonts w:ascii="Times New Roman" w:hAnsi="Times New Roman" w:cs="Times New Roman"/>
          <w:bCs/>
          <w:sz w:val="24"/>
          <w:szCs w:val="24"/>
        </w:rPr>
        <w:t>5.650,00</w:t>
      </w:r>
      <w:r w:rsidR="00FE13F6" w:rsidRPr="00FE13F6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D151D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A49A31" w14:textId="1F2F70EA" w:rsidR="00D151DF" w:rsidRPr="00FE13F6" w:rsidRDefault="00FE13F6" w:rsidP="00D15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 xml:space="preserve">T100701: </w:t>
      </w:r>
      <w:r w:rsidR="00D151DF" w:rsidRPr="00FE13F6">
        <w:rPr>
          <w:rFonts w:ascii="Times New Roman" w:hAnsi="Times New Roman" w:cs="Times New Roman"/>
          <w:b/>
          <w:bCs/>
          <w:sz w:val="24"/>
          <w:szCs w:val="24"/>
        </w:rPr>
        <w:t>: Udruga ''Lokalna akcijska grupa''</w:t>
      </w:r>
      <w:r w:rsidR="00D151DF">
        <w:rPr>
          <w:rFonts w:ascii="Times New Roman" w:hAnsi="Times New Roman" w:cs="Times New Roman"/>
          <w:sz w:val="24"/>
          <w:szCs w:val="24"/>
        </w:rPr>
        <w:t xml:space="preserve">- </w:t>
      </w:r>
      <w:r w:rsidR="00D151DF" w:rsidRPr="00FE13F6">
        <w:rPr>
          <w:rFonts w:ascii="Times New Roman" w:hAnsi="Times New Roman" w:cs="Times New Roman"/>
          <w:sz w:val="24"/>
          <w:szCs w:val="24"/>
        </w:rPr>
        <w:t xml:space="preserve"> plan </w:t>
      </w:r>
      <w:r w:rsidR="00D151DF">
        <w:rPr>
          <w:rFonts w:ascii="Times New Roman" w:hAnsi="Times New Roman" w:cs="Times New Roman"/>
          <w:sz w:val="24"/>
          <w:szCs w:val="24"/>
        </w:rPr>
        <w:t>2.000</w:t>
      </w:r>
      <w:r w:rsidR="00D151DF" w:rsidRPr="00FE13F6">
        <w:rPr>
          <w:rFonts w:ascii="Times New Roman" w:hAnsi="Times New Roman" w:cs="Times New Roman"/>
          <w:sz w:val="24"/>
          <w:szCs w:val="24"/>
        </w:rPr>
        <w:t>,00 EUR za članarinu</w:t>
      </w:r>
      <w:r w:rsidR="008A1DED">
        <w:rPr>
          <w:rFonts w:ascii="Times New Roman" w:hAnsi="Times New Roman" w:cs="Times New Roman"/>
          <w:sz w:val="24"/>
          <w:szCs w:val="24"/>
        </w:rPr>
        <w:t>.</w:t>
      </w:r>
    </w:p>
    <w:p w14:paraId="6E3E0D39" w14:textId="54F03BB5" w:rsidR="00D151DF" w:rsidRDefault="00D151DF" w:rsidP="00D15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T10070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E13F6">
        <w:rPr>
          <w:rFonts w:ascii="Times New Roman" w:hAnsi="Times New Roman" w:cs="Times New Roman"/>
          <w:b/>
          <w:bCs/>
          <w:sz w:val="24"/>
          <w:szCs w:val="24"/>
        </w:rPr>
        <w:t>: Izrada Plana razvoja širokopojasne infrastrukture pristupa internetu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E13F6">
        <w:rPr>
          <w:rFonts w:ascii="Times New Roman" w:hAnsi="Times New Roman" w:cs="Times New Roman"/>
          <w:sz w:val="24"/>
          <w:szCs w:val="24"/>
        </w:rPr>
        <w:t xml:space="preserve"> plan </w:t>
      </w:r>
      <w:r>
        <w:rPr>
          <w:rFonts w:ascii="Times New Roman" w:hAnsi="Times New Roman" w:cs="Times New Roman"/>
          <w:sz w:val="24"/>
          <w:szCs w:val="24"/>
        </w:rPr>
        <w:t>7.0</w:t>
      </w:r>
      <w:r w:rsidRPr="00FE13F6">
        <w:rPr>
          <w:rFonts w:ascii="Times New Roman" w:hAnsi="Times New Roman" w:cs="Times New Roman"/>
          <w:sz w:val="24"/>
          <w:szCs w:val="24"/>
        </w:rPr>
        <w:t>00,00 EUR</w:t>
      </w:r>
      <w:r w:rsidR="008A1DED">
        <w:rPr>
          <w:rFonts w:ascii="Times New Roman" w:hAnsi="Times New Roman" w:cs="Times New Roman"/>
          <w:sz w:val="24"/>
          <w:szCs w:val="24"/>
        </w:rPr>
        <w:t>.</w:t>
      </w:r>
      <w:r w:rsidRPr="00FE13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D219A" w14:textId="13D3780B" w:rsidR="00FE13F6" w:rsidRPr="00D151DF" w:rsidRDefault="00D151DF" w:rsidP="00D15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T100703: </w:t>
      </w:r>
      <w:r w:rsidR="00FE13F6" w:rsidRPr="00FE13F6">
        <w:rPr>
          <w:rFonts w:ascii="Times New Roman" w:hAnsi="Times New Roman" w:cs="Times New Roman"/>
          <w:b/>
          <w:sz w:val="24"/>
          <w:szCs w:val="24"/>
        </w:rPr>
        <w:t>Subvencioniranje poduzetnika i obrtnika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E13F6" w:rsidRPr="00FE13F6">
        <w:rPr>
          <w:rFonts w:ascii="Times New Roman" w:hAnsi="Times New Roman" w:cs="Times New Roman"/>
          <w:bCs/>
          <w:sz w:val="24"/>
          <w:szCs w:val="24"/>
        </w:rPr>
        <w:t xml:space="preserve">planira se </w:t>
      </w:r>
      <w:r>
        <w:rPr>
          <w:rFonts w:ascii="Times New Roman" w:hAnsi="Times New Roman" w:cs="Times New Roman"/>
          <w:bCs/>
          <w:sz w:val="24"/>
          <w:szCs w:val="24"/>
        </w:rPr>
        <w:t>71</w:t>
      </w:r>
      <w:r w:rsidR="00FE13F6" w:rsidRPr="00FE13F6">
        <w:rPr>
          <w:rFonts w:ascii="Times New Roman" w:hAnsi="Times New Roman" w:cs="Times New Roman"/>
          <w:bCs/>
          <w:sz w:val="24"/>
          <w:szCs w:val="24"/>
        </w:rPr>
        <w:t xml:space="preserve">.000,00 EUR za </w:t>
      </w:r>
      <w:r w:rsidR="008A1DED">
        <w:rPr>
          <w:rFonts w:ascii="Times New Roman" w:hAnsi="Times New Roman" w:cs="Times New Roman"/>
          <w:bCs/>
          <w:sz w:val="24"/>
          <w:szCs w:val="24"/>
        </w:rPr>
        <w:t xml:space="preserve">sufinanciranje smještaja djece u obrtima za čuvanje djece i u privatnim dječjim vrtićima. </w:t>
      </w:r>
    </w:p>
    <w:p w14:paraId="54EF7C35" w14:textId="77777777" w:rsidR="00FE13F6" w:rsidRPr="00FE13F6" w:rsidRDefault="00FE13F6" w:rsidP="008A1D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CD034" w14:textId="77777777" w:rsidR="00FE13F6" w:rsidRPr="00FE13F6" w:rsidRDefault="00FE13F6" w:rsidP="008A1DE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1008 Program: Potpora poljoprivredi</w:t>
      </w:r>
    </w:p>
    <w:p w14:paraId="094C114B" w14:textId="77777777" w:rsidR="00FE13F6" w:rsidRPr="00FE13F6" w:rsidRDefault="00FE13F6" w:rsidP="008A1DE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018C7" w14:textId="4CC2665C" w:rsidR="00FE13F6" w:rsidRPr="00FE13F6" w:rsidRDefault="00CD3ECD" w:rsidP="008A1D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E13F6" w:rsidRPr="00FE13F6">
        <w:rPr>
          <w:rFonts w:ascii="Times New Roman" w:hAnsi="Times New Roman" w:cs="Times New Roman"/>
          <w:sz w:val="24"/>
          <w:szCs w:val="24"/>
        </w:rPr>
        <w:t>ilj: očuvanje i daljnji razvoj poljoprivrede</w:t>
      </w:r>
      <w:r w:rsidR="00F02BA6">
        <w:rPr>
          <w:rFonts w:ascii="Times New Roman" w:hAnsi="Times New Roman" w:cs="Times New Roman"/>
          <w:sz w:val="24"/>
          <w:szCs w:val="24"/>
        </w:rPr>
        <w:t>.</w:t>
      </w:r>
    </w:p>
    <w:p w14:paraId="24037369" w14:textId="65000A18" w:rsidR="00FE13F6" w:rsidRPr="00FE13F6" w:rsidRDefault="00FE13F6" w:rsidP="008A1D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sz w:val="24"/>
          <w:szCs w:val="24"/>
        </w:rPr>
        <w:t>Pokazatelj uspješnosti: Ukupan broj isplaćenih potpora</w:t>
      </w:r>
      <w:r w:rsidR="00F02BA6">
        <w:rPr>
          <w:rFonts w:ascii="Times New Roman" w:hAnsi="Times New Roman" w:cs="Times New Roman"/>
          <w:sz w:val="24"/>
          <w:szCs w:val="24"/>
        </w:rPr>
        <w:t>.</w:t>
      </w:r>
    </w:p>
    <w:p w14:paraId="336F47A1" w14:textId="77777777" w:rsidR="00FE13F6" w:rsidRPr="00FE13F6" w:rsidRDefault="00FE13F6" w:rsidP="008A1D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BC613" w14:textId="31932DA1" w:rsidR="00FE13F6" w:rsidRPr="00FE13F6" w:rsidRDefault="00FE13F6" w:rsidP="005221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 xml:space="preserve">A100801: Subvencioniranje umjetnog </w:t>
      </w:r>
      <w:proofErr w:type="spellStart"/>
      <w:r w:rsidRPr="00FE13F6">
        <w:rPr>
          <w:rFonts w:ascii="Times New Roman" w:hAnsi="Times New Roman" w:cs="Times New Roman"/>
          <w:b/>
          <w:bCs/>
          <w:sz w:val="24"/>
          <w:szCs w:val="24"/>
        </w:rPr>
        <w:t>osjemenjivanja</w:t>
      </w:r>
      <w:proofErr w:type="spellEnd"/>
      <w:r w:rsidRPr="00FE13F6">
        <w:rPr>
          <w:rFonts w:ascii="Times New Roman" w:hAnsi="Times New Roman" w:cs="Times New Roman"/>
          <w:b/>
          <w:bCs/>
          <w:sz w:val="24"/>
          <w:szCs w:val="24"/>
        </w:rPr>
        <w:t xml:space="preserve"> krava i krmača</w:t>
      </w:r>
      <w:r w:rsidR="00522142">
        <w:rPr>
          <w:rFonts w:ascii="Times New Roman" w:hAnsi="Times New Roman" w:cs="Times New Roman"/>
          <w:sz w:val="24"/>
          <w:szCs w:val="24"/>
        </w:rPr>
        <w:t>-</w:t>
      </w:r>
      <w:r w:rsidRPr="00FE13F6">
        <w:rPr>
          <w:rFonts w:ascii="Times New Roman" w:hAnsi="Times New Roman" w:cs="Times New Roman"/>
          <w:sz w:val="24"/>
          <w:szCs w:val="24"/>
        </w:rPr>
        <w:t xml:space="preserve"> plan </w:t>
      </w:r>
      <w:r w:rsidR="00522142">
        <w:rPr>
          <w:rFonts w:ascii="Times New Roman" w:hAnsi="Times New Roman" w:cs="Times New Roman"/>
          <w:sz w:val="24"/>
          <w:szCs w:val="24"/>
        </w:rPr>
        <w:t>6</w:t>
      </w:r>
      <w:r w:rsidRPr="00FE13F6">
        <w:rPr>
          <w:rFonts w:ascii="Times New Roman" w:hAnsi="Times New Roman" w:cs="Times New Roman"/>
          <w:sz w:val="24"/>
          <w:szCs w:val="24"/>
        </w:rPr>
        <w:t>.500,00 EUR.</w:t>
      </w:r>
    </w:p>
    <w:p w14:paraId="34585ABA" w14:textId="77777777" w:rsidR="00FE13F6" w:rsidRPr="00FE13F6" w:rsidRDefault="00FE13F6" w:rsidP="009536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D5F32" w14:textId="77777777" w:rsidR="00FE13F6" w:rsidRPr="00FE13F6" w:rsidRDefault="00FE13F6" w:rsidP="009536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1009 Program: Poticanje razvoja turizma</w:t>
      </w:r>
      <w:r w:rsidRPr="00FE13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9E1E5" w14:textId="77777777" w:rsidR="00FE13F6" w:rsidRPr="00FE13F6" w:rsidRDefault="00FE13F6" w:rsidP="009536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E4BC0" w14:textId="3FC02F83" w:rsidR="00FE13F6" w:rsidRPr="00FE13F6" w:rsidRDefault="00FE13F6" w:rsidP="009536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sz w:val="24"/>
          <w:szCs w:val="24"/>
        </w:rPr>
        <w:t>Cilj: Ruralni razvoj</w:t>
      </w:r>
      <w:r w:rsidR="009536ED">
        <w:rPr>
          <w:rFonts w:ascii="Times New Roman" w:hAnsi="Times New Roman" w:cs="Times New Roman"/>
          <w:sz w:val="24"/>
          <w:szCs w:val="24"/>
        </w:rPr>
        <w:t xml:space="preserve">, </w:t>
      </w:r>
      <w:r w:rsidRPr="00FE13F6">
        <w:rPr>
          <w:rFonts w:ascii="Times New Roman" w:hAnsi="Times New Roman" w:cs="Times New Roman"/>
          <w:sz w:val="24"/>
          <w:szCs w:val="24"/>
        </w:rPr>
        <w:t>promicanje i razvoj turizma na području</w:t>
      </w:r>
      <w:r w:rsidR="009536ED">
        <w:rPr>
          <w:rFonts w:ascii="Times New Roman" w:hAnsi="Times New Roman" w:cs="Times New Roman"/>
          <w:sz w:val="24"/>
          <w:szCs w:val="24"/>
        </w:rPr>
        <w:t xml:space="preserve"> općine.</w:t>
      </w:r>
      <w:r w:rsidRPr="00FE13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CDD04" w14:textId="2BE96553" w:rsidR="00FE13F6" w:rsidRPr="00FE13F6" w:rsidRDefault="00FE13F6" w:rsidP="00FE13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Cs/>
          <w:sz w:val="24"/>
          <w:szCs w:val="24"/>
        </w:rPr>
        <w:t xml:space="preserve">Pokazatelji uspješnosti: </w:t>
      </w:r>
      <w:r w:rsidRPr="00FE13F6">
        <w:rPr>
          <w:rFonts w:ascii="Times New Roman" w:hAnsi="Times New Roman" w:cs="Times New Roman"/>
          <w:sz w:val="24"/>
          <w:szCs w:val="24"/>
        </w:rPr>
        <w:t xml:space="preserve">Ukupan broj </w:t>
      </w:r>
      <w:r w:rsidR="00674A85">
        <w:rPr>
          <w:rFonts w:ascii="Times New Roman" w:hAnsi="Times New Roman" w:cs="Times New Roman"/>
          <w:sz w:val="24"/>
          <w:szCs w:val="24"/>
        </w:rPr>
        <w:t>posjetitelja, ukupan broj organiziranih manifestacija.</w:t>
      </w:r>
    </w:p>
    <w:p w14:paraId="03C7BB3F" w14:textId="77777777" w:rsidR="00FE13F6" w:rsidRPr="00FE13F6" w:rsidRDefault="00FE13F6" w:rsidP="00FE13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71CBB" w14:textId="5CFB2A90" w:rsidR="00FE13F6" w:rsidRPr="00FE13F6" w:rsidRDefault="00FE13F6" w:rsidP="00674A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A100901: Turistička zajednica područja grada Donja Stubica i Gornja Stubica</w:t>
      </w:r>
      <w:r w:rsidR="00674A85">
        <w:rPr>
          <w:rFonts w:ascii="Times New Roman" w:hAnsi="Times New Roman" w:cs="Times New Roman"/>
          <w:sz w:val="24"/>
          <w:szCs w:val="24"/>
        </w:rPr>
        <w:t>-</w:t>
      </w:r>
      <w:r w:rsidRPr="00FE13F6">
        <w:rPr>
          <w:rFonts w:ascii="Times New Roman" w:hAnsi="Times New Roman" w:cs="Times New Roman"/>
          <w:sz w:val="24"/>
          <w:szCs w:val="24"/>
        </w:rPr>
        <w:t xml:space="preserve"> planira se </w:t>
      </w:r>
      <w:r w:rsidR="00674A85">
        <w:rPr>
          <w:rFonts w:ascii="Times New Roman" w:hAnsi="Times New Roman" w:cs="Times New Roman"/>
          <w:sz w:val="24"/>
          <w:szCs w:val="24"/>
        </w:rPr>
        <w:t>82</w:t>
      </w:r>
      <w:r w:rsidRPr="00FE13F6">
        <w:rPr>
          <w:rFonts w:ascii="Times New Roman" w:hAnsi="Times New Roman" w:cs="Times New Roman"/>
          <w:sz w:val="24"/>
          <w:szCs w:val="24"/>
        </w:rPr>
        <w:t>.000,00 EUR za razvoj turizma kroz manifestacije</w:t>
      </w:r>
      <w:r w:rsidR="00674A85">
        <w:rPr>
          <w:rFonts w:ascii="Times New Roman" w:hAnsi="Times New Roman" w:cs="Times New Roman"/>
          <w:sz w:val="24"/>
          <w:szCs w:val="24"/>
        </w:rPr>
        <w:t xml:space="preserve"> i za redovnu djelatnost TZ</w:t>
      </w:r>
      <w:r w:rsidRPr="00FE13F6">
        <w:rPr>
          <w:rFonts w:ascii="Times New Roman" w:hAnsi="Times New Roman" w:cs="Times New Roman"/>
          <w:sz w:val="24"/>
          <w:szCs w:val="24"/>
        </w:rPr>
        <w:t>.</w:t>
      </w:r>
    </w:p>
    <w:p w14:paraId="7BD31E39" w14:textId="77777777" w:rsidR="00FE13F6" w:rsidRPr="00FE13F6" w:rsidRDefault="00FE13F6" w:rsidP="00674A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B6DC3" w14:textId="77777777" w:rsidR="00FE13F6" w:rsidRPr="00FE13F6" w:rsidRDefault="00FE13F6" w:rsidP="00955AC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1010 Program: Prostorno uređenje i unapređenje stanovanja </w:t>
      </w:r>
    </w:p>
    <w:p w14:paraId="1BEEB1D3" w14:textId="77777777" w:rsidR="00FE13F6" w:rsidRPr="00FE13F6" w:rsidRDefault="00FE13F6" w:rsidP="00955AC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28B95B" w14:textId="77777777" w:rsidR="00FE13F6" w:rsidRPr="00FE13F6" w:rsidRDefault="00FE13F6" w:rsidP="00955AC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F6">
        <w:rPr>
          <w:rFonts w:ascii="Times New Roman" w:hAnsi="Times New Roman" w:cs="Times New Roman"/>
          <w:bCs/>
          <w:sz w:val="24"/>
          <w:szCs w:val="24"/>
        </w:rPr>
        <w:t>Cilj: Razvoj konkurentnog i održivog gospodarstva</w:t>
      </w:r>
    </w:p>
    <w:p w14:paraId="485B9965" w14:textId="77777777" w:rsidR="00FE13F6" w:rsidRPr="00FE13F6" w:rsidRDefault="00FE13F6" w:rsidP="00387FB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F6">
        <w:rPr>
          <w:rFonts w:ascii="Times New Roman" w:hAnsi="Times New Roman" w:cs="Times New Roman"/>
          <w:bCs/>
          <w:sz w:val="24"/>
          <w:szCs w:val="24"/>
        </w:rPr>
        <w:t>Pokazatelj uspješnosti: Broj izvršenih usluga i evidencija</w:t>
      </w:r>
    </w:p>
    <w:p w14:paraId="7D18A083" w14:textId="77777777" w:rsidR="00FE13F6" w:rsidRPr="00FE13F6" w:rsidRDefault="00FE13F6" w:rsidP="00387FB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D2C637" w14:textId="6B321881" w:rsidR="00FE13F6" w:rsidRPr="00FE13F6" w:rsidRDefault="00FE13F6" w:rsidP="00387FB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A101001: Prostorno planiranje i geodetsko-katastarske usluge</w:t>
      </w:r>
      <w:r w:rsidR="00387FB0">
        <w:rPr>
          <w:rFonts w:ascii="Times New Roman" w:hAnsi="Times New Roman" w:cs="Times New Roman"/>
          <w:bCs/>
          <w:sz w:val="24"/>
          <w:szCs w:val="24"/>
        </w:rPr>
        <w:t>-</w:t>
      </w:r>
      <w:r w:rsidRPr="00FE13F6">
        <w:rPr>
          <w:rFonts w:ascii="Times New Roman" w:hAnsi="Times New Roman" w:cs="Times New Roman"/>
          <w:bCs/>
          <w:sz w:val="24"/>
          <w:szCs w:val="24"/>
        </w:rPr>
        <w:t xml:space="preserve"> planira se </w:t>
      </w:r>
      <w:r w:rsidR="00387FB0">
        <w:rPr>
          <w:rFonts w:ascii="Times New Roman" w:hAnsi="Times New Roman" w:cs="Times New Roman"/>
          <w:bCs/>
          <w:sz w:val="24"/>
          <w:szCs w:val="24"/>
        </w:rPr>
        <w:t>43.000,00</w:t>
      </w:r>
      <w:r w:rsidRPr="00FE13F6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387FB0">
        <w:rPr>
          <w:rFonts w:ascii="Times New Roman" w:hAnsi="Times New Roman" w:cs="Times New Roman"/>
          <w:bCs/>
          <w:sz w:val="24"/>
          <w:szCs w:val="24"/>
        </w:rPr>
        <w:t xml:space="preserve"> za geodetske usluge i izmjene i dopune prostornog plana</w:t>
      </w:r>
      <w:r w:rsidRPr="00FE13F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16BB8D" w14:textId="73C266FE" w:rsidR="00FE13F6" w:rsidRPr="00FE13F6" w:rsidRDefault="00387FB0" w:rsidP="00387FB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A1</w:t>
      </w:r>
      <w:r w:rsidR="00FE13F6" w:rsidRPr="00FE13F6">
        <w:rPr>
          <w:rFonts w:ascii="Times New Roman" w:hAnsi="Times New Roman" w:cs="Times New Roman"/>
          <w:b/>
          <w:sz w:val="24"/>
          <w:szCs w:val="24"/>
        </w:rPr>
        <w:t>010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="00FE13F6" w:rsidRPr="00FE13F6">
        <w:rPr>
          <w:rFonts w:ascii="Times New Roman" w:hAnsi="Times New Roman" w:cs="Times New Roman"/>
          <w:b/>
          <w:sz w:val="24"/>
          <w:szCs w:val="24"/>
        </w:rPr>
        <w:t>: Evidentiranje nerazvrstanih cesta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FE13F6" w:rsidRPr="00FE13F6">
        <w:rPr>
          <w:rFonts w:ascii="Times New Roman" w:hAnsi="Times New Roman" w:cs="Times New Roman"/>
          <w:bCs/>
          <w:sz w:val="24"/>
          <w:szCs w:val="24"/>
        </w:rPr>
        <w:t xml:space="preserve"> planira se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FE13F6" w:rsidRPr="00FE13F6">
        <w:rPr>
          <w:rFonts w:ascii="Times New Roman" w:hAnsi="Times New Roman" w:cs="Times New Roman"/>
          <w:bCs/>
          <w:sz w:val="24"/>
          <w:szCs w:val="24"/>
        </w:rPr>
        <w:t xml:space="preserve">0.000,00 EUR za </w:t>
      </w:r>
      <w:r>
        <w:rPr>
          <w:rFonts w:ascii="Times New Roman" w:hAnsi="Times New Roman" w:cs="Times New Roman"/>
          <w:bCs/>
          <w:sz w:val="24"/>
          <w:szCs w:val="24"/>
        </w:rPr>
        <w:t>geodetski snimak i upis u zemljišne knjige.</w:t>
      </w:r>
    </w:p>
    <w:p w14:paraId="6325EC4F" w14:textId="77777777" w:rsidR="00FE13F6" w:rsidRPr="00FE13F6" w:rsidRDefault="00FE13F6" w:rsidP="00387FB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E7759B" w14:textId="77777777" w:rsidR="00FE13F6" w:rsidRPr="00FE13F6" w:rsidRDefault="00FE13F6" w:rsidP="00387FB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1011 Program: Održavanje objekata komunalne infrastrukture</w:t>
      </w:r>
    </w:p>
    <w:p w14:paraId="0A978C29" w14:textId="77777777" w:rsidR="00FE13F6" w:rsidRPr="00FE13F6" w:rsidRDefault="00FE13F6" w:rsidP="00387FB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E8B3FE" w14:textId="77777777" w:rsidR="00FE13F6" w:rsidRPr="00FE13F6" w:rsidRDefault="00FE13F6" w:rsidP="00387F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sz w:val="24"/>
          <w:szCs w:val="24"/>
        </w:rPr>
        <w:t>Cilj: Očuvani okoliš, prirodne i kulturne vrijednosti</w:t>
      </w:r>
    </w:p>
    <w:p w14:paraId="644E12D4" w14:textId="5C7478B3" w:rsidR="00FE13F6" w:rsidRPr="00FE13F6" w:rsidRDefault="00FE13F6" w:rsidP="00387F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sz w:val="24"/>
          <w:szCs w:val="24"/>
        </w:rPr>
        <w:t xml:space="preserve">Pokazatelj uspješnosti: Održavane javne površine </w:t>
      </w:r>
    </w:p>
    <w:p w14:paraId="22353D16" w14:textId="77777777" w:rsidR="00FE13F6" w:rsidRPr="00FE13F6" w:rsidRDefault="00FE13F6" w:rsidP="00387F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5484F" w14:textId="77777777" w:rsidR="00FE13F6" w:rsidRPr="00FE13F6" w:rsidRDefault="00FE13F6" w:rsidP="00387F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sz w:val="24"/>
          <w:szCs w:val="24"/>
        </w:rPr>
        <w:t xml:space="preserve">Navedeno je detaljnije razrađeno u Programu održavanja objekata komunalne infrastrukture. </w:t>
      </w:r>
    </w:p>
    <w:p w14:paraId="0163FE4E" w14:textId="77777777" w:rsidR="00FE13F6" w:rsidRPr="00FE13F6" w:rsidRDefault="00FE13F6" w:rsidP="00387FB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1FB6B2" w14:textId="5FFF45D9" w:rsidR="00FE13F6" w:rsidRPr="00FE13F6" w:rsidRDefault="00FE13F6" w:rsidP="00387F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A1011</w:t>
      </w:r>
      <w:r w:rsidR="00387FB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E13F6">
        <w:rPr>
          <w:rFonts w:ascii="Times New Roman" w:hAnsi="Times New Roman" w:cs="Times New Roman"/>
          <w:b/>
          <w:bCs/>
          <w:sz w:val="24"/>
          <w:szCs w:val="24"/>
        </w:rPr>
        <w:t>1: Održavanje nerazvrstanih cesta</w:t>
      </w:r>
      <w:r w:rsidR="00387FB0">
        <w:rPr>
          <w:rFonts w:ascii="Times New Roman" w:hAnsi="Times New Roman" w:cs="Times New Roman"/>
          <w:sz w:val="24"/>
          <w:szCs w:val="24"/>
        </w:rPr>
        <w:t>-</w:t>
      </w:r>
      <w:r w:rsidRPr="00FE13F6">
        <w:rPr>
          <w:rFonts w:ascii="Times New Roman" w:hAnsi="Times New Roman" w:cs="Times New Roman"/>
          <w:sz w:val="24"/>
          <w:szCs w:val="24"/>
        </w:rPr>
        <w:t xml:space="preserve"> planira se </w:t>
      </w:r>
      <w:r w:rsidR="00387FB0">
        <w:rPr>
          <w:rFonts w:ascii="Times New Roman" w:hAnsi="Times New Roman" w:cs="Times New Roman"/>
          <w:sz w:val="24"/>
          <w:szCs w:val="24"/>
        </w:rPr>
        <w:t>5</w:t>
      </w:r>
      <w:r w:rsidR="009042E9">
        <w:rPr>
          <w:rFonts w:ascii="Times New Roman" w:hAnsi="Times New Roman" w:cs="Times New Roman"/>
          <w:sz w:val="24"/>
          <w:szCs w:val="24"/>
        </w:rPr>
        <w:t>0</w:t>
      </w:r>
      <w:r w:rsidR="00387FB0">
        <w:rPr>
          <w:rFonts w:ascii="Times New Roman" w:hAnsi="Times New Roman" w:cs="Times New Roman"/>
          <w:sz w:val="24"/>
          <w:szCs w:val="24"/>
        </w:rPr>
        <w:t>1</w:t>
      </w:r>
      <w:r w:rsidRPr="00FE13F6">
        <w:rPr>
          <w:rFonts w:ascii="Times New Roman" w:hAnsi="Times New Roman" w:cs="Times New Roman"/>
          <w:sz w:val="24"/>
          <w:szCs w:val="24"/>
        </w:rPr>
        <w:t>.</w:t>
      </w:r>
      <w:r w:rsidR="00387FB0">
        <w:rPr>
          <w:rFonts w:ascii="Times New Roman" w:hAnsi="Times New Roman" w:cs="Times New Roman"/>
          <w:sz w:val="24"/>
          <w:szCs w:val="24"/>
        </w:rPr>
        <w:t>0</w:t>
      </w:r>
      <w:r w:rsidRPr="00FE13F6">
        <w:rPr>
          <w:rFonts w:ascii="Times New Roman" w:hAnsi="Times New Roman" w:cs="Times New Roman"/>
          <w:sz w:val="24"/>
          <w:szCs w:val="24"/>
        </w:rPr>
        <w:t>00,00 EUR za sanaciju udarnih rupa, cijevi, šahtove, armaturnu mrežu</w:t>
      </w:r>
      <w:r w:rsidR="00387FB0">
        <w:rPr>
          <w:rFonts w:ascii="Times New Roman" w:hAnsi="Times New Roman" w:cs="Times New Roman"/>
          <w:sz w:val="24"/>
          <w:szCs w:val="24"/>
        </w:rPr>
        <w:t>, dobavu, dopremu i ugradnju kamenog materijala, presvlačenje cesta asfaltom</w:t>
      </w:r>
      <w:r w:rsidRPr="00FE13F6">
        <w:rPr>
          <w:rFonts w:ascii="Times New Roman" w:hAnsi="Times New Roman" w:cs="Times New Roman"/>
          <w:sz w:val="24"/>
          <w:szCs w:val="24"/>
        </w:rPr>
        <w:t xml:space="preserve"> i ostalo.</w:t>
      </w:r>
    </w:p>
    <w:p w14:paraId="3C8EA1EB" w14:textId="43713153" w:rsidR="00FE13F6" w:rsidRPr="00FE13F6" w:rsidRDefault="00FE13F6" w:rsidP="00387F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A101103: Održavanje i redovan rad javne rasvjete</w:t>
      </w:r>
      <w:r w:rsidR="00387FB0">
        <w:rPr>
          <w:rFonts w:ascii="Times New Roman" w:hAnsi="Times New Roman" w:cs="Times New Roman"/>
          <w:sz w:val="24"/>
          <w:szCs w:val="24"/>
        </w:rPr>
        <w:t>-</w:t>
      </w:r>
      <w:r w:rsidRPr="00FE13F6">
        <w:rPr>
          <w:rFonts w:ascii="Times New Roman" w:hAnsi="Times New Roman" w:cs="Times New Roman"/>
          <w:sz w:val="24"/>
          <w:szCs w:val="24"/>
        </w:rPr>
        <w:t xml:space="preserve"> planira se 1</w:t>
      </w:r>
      <w:r w:rsidR="00387FB0">
        <w:rPr>
          <w:rFonts w:ascii="Times New Roman" w:hAnsi="Times New Roman" w:cs="Times New Roman"/>
          <w:sz w:val="24"/>
          <w:szCs w:val="24"/>
        </w:rPr>
        <w:t>23.900,00</w:t>
      </w:r>
      <w:r w:rsidRPr="00FE13F6">
        <w:rPr>
          <w:rFonts w:ascii="Times New Roman" w:hAnsi="Times New Roman" w:cs="Times New Roman"/>
          <w:sz w:val="24"/>
          <w:szCs w:val="24"/>
        </w:rPr>
        <w:t xml:space="preserve"> EUR. Podrazumijeva se upravljanje i održavanje instalacija javne rasvjete, uključujući podmirivanje troškova električne energije, za rasvjetljavanje površina javne namjene.</w:t>
      </w:r>
      <w:r w:rsidR="00387FB0">
        <w:rPr>
          <w:rFonts w:ascii="Times New Roman" w:hAnsi="Times New Roman" w:cs="Times New Roman"/>
          <w:sz w:val="24"/>
          <w:szCs w:val="24"/>
        </w:rPr>
        <w:t xml:space="preserve"> U planu je kupnja božićne i novogodišnje dekoracije.</w:t>
      </w:r>
    </w:p>
    <w:p w14:paraId="17EFE803" w14:textId="236A15C9" w:rsidR="00FE13F6" w:rsidRPr="00FE13F6" w:rsidRDefault="00FE13F6" w:rsidP="00387F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A10110</w:t>
      </w:r>
      <w:r w:rsidR="00387FB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E13F6">
        <w:rPr>
          <w:rFonts w:ascii="Times New Roman" w:hAnsi="Times New Roman" w:cs="Times New Roman"/>
          <w:b/>
          <w:bCs/>
          <w:sz w:val="24"/>
          <w:szCs w:val="24"/>
        </w:rPr>
        <w:t>: Održavanje javnih površina i parkova</w:t>
      </w:r>
      <w:r w:rsidR="00387FB0">
        <w:rPr>
          <w:rFonts w:ascii="Times New Roman" w:hAnsi="Times New Roman" w:cs="Times New Roman"/>
          <w:sz w:val="24"/>
          <w:szCs w:val="24"/>
        </w:rPr>
        <w:t>-</w:t>
      </w:r>
      <w:r w:rsidRPr="00FE13F6">
        <w:rPr>
          <w:rFonts w:ascii="Times New Roman" w:hAnsi="Times New Roman" w:cs="Times New Roman"/>
          <w:sz w:val="24"/>
          <w:szCs w:val="24"/>
        </w:rPr>
        <w:t xml:space="preserve"> planira se </w:t>
      </w:r>
      <w:r w:rsidR="00387FB0">
        <w:rPr>
          <w:rFonts w:ascii="Times New Roman" w:hAnsi="Times New Roman" w:cs="Times New Roman"/>
          <w:sz w:val="24"/>
          <w:szCs w:val="24"/>
        </w:rPr>
        <w:t>51.400,00</w:t>
      </w:r>
      <w:r w:rsidRPr="00FE13F6">
        <w:rPr>
          <w:rFonts w:ascii="Times New Roman" w:hAnsi="Times New Roman" w:cs="Times New Roman"/>
          <w:sz w:val="24"/>
          <w:szCs w:val="24"/>
        </w:rPr>
        <w:t xml:space="preserve"> EUR. </w:t>
      </w:r>
      <w:r w:rsidR="00387FB0">
        <w:rPr>
          <w:rFonts w:ascii="Times New Roman" w:hAnsi="Times New Roman" w:cs="Times New Roman"/>
          <w:sz w:val="24"/>
          <w:szCs w:val="24"/>
        </w:rPr>
        <w:t xml:space="preserve">U planu je kupnja video nadzora za zeleni otok, </w:t>
      </w:r>
      <w:proofErr w:type="spellStart"/>
      <w:r w:rsidR="00387FB0">
        <w:rPr>
          <w:rFonts w:ascii="Times New Roman" w:hAnsi="Times New Roman" w:cs="Times New Roman"/>
          <w:sz w:val="24"/>
          <w:szCs w:val="24"/>
        </w:rPr>
        <w:t>malčiranje</w:t>
      </w:r>
      <w:proofErr w:type="spellEnd"/>
      <w:r w:rsidR="00387FB0">
        <w:rPr>
          <w:rFonts w:ascii="Times New Roman" w:hAnsi="Times New Roman" w:cs="Times New Roman"/>
          <w:sz w:val="24"/>
          <w:szCs w:val="24"/>
        </w:rPr>
        <w:t xml:space="preserve"> površina u vlasništvu općine, uređenje javnih površina.</w:t>
      </w:r>
    </w:p>
    <w:p w14:paraId="69A48797" w14:textId="527C7B0C" w:rsidR="00FE13F6" w:rsidRDefault="00FE13F6" w:rsidP="00387F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A10110</w:t>
      </w:r>
      <w:r w:rsidR="00387FB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E13F6">
        <w:rPr>
          <w:rFonts w:ascii="Times New Roman" w:hAnsi="Times New Roman" w:cs="Times New Roman"/>
          <w:b/>
          <w:bCs/>
          <w:sz w:val="24"/>
          <w:szCs w:val="24"/>
        </w:rPr>
        <w:t>: Održavanje groblja i mrtvačnice</w:t>
      </w:r>
      <w:r w:rsidR="00387FB0">
        <w:rPr>
          <w:rFonts w:ascii="Times New Roman" w:hAnsi="Times New Roman" w:cs="Times New Roman"/>
          <w:sz w:val="24"/>
          <w:szCs w:val="24"/>
        </w:rPr>
        <w:t>-</w:t>
      </w:r>
      <w:r w:rsidRPr="00FE13F6">
        <w:rPr>
          <w:rFonts w:ascii="Times New Roman" w:hAnsi="Times New Roman" w:cs="Times New Roman"/>
          <w:sz w:val="24"/>
          <w:szCs w:val="24"/>
        </w:rPr>
        <w:t xml:space="preserve"> planira se </w:t>
      </w:r>
      <w:r w:rsidR="00387FB0">
        <w:rPr>
          <w:rFonts w:ascii="Times New Roman" w:hAnsi="Times New Roman" w:cs="Times New Roman"/>
          <w:sz w:val="24"/>
          <w:szCs w:val="24"/>
        </w:rPr>
        <w:t>171.090,00</w:t>
      </w:r>
      <w:r w:rsidRPr="00FE13F6">
        <w:rPr>
          <w:rFonts w:ascii="Times New Roman" w:hAnsi="Times New Roman" w:cs="Times New Roman"/>
          <w:sz w:val="24"/>
          <w:szCs w:val="24"/>
        </w:rPr>
        <w:t xml:space="preserve"> EUR za održavanje prostora i zgrade mrtvačnice za obavljanje ispraćaja i ukopa pokojnika</w:t>
      </w:r>
      <w:r w:rsidR="00387FB0">
        <w:rPr>
          <w:rFonts w:ascii="Times New Roman" w:hAnsi="Times New Roman" w:cs="Times New Roman"/>
          <w:sz w:val="24"/>
          <w:szCs w:val="24"/>
        </w:rPr>
        <w:t>. Planira se kupnja video nadzora za groblja u Gornjoj Stubici, Dubovcu i Svetom Mateju. U planu je izrada okvira za grobna mjesta.</w:t>
      </w:r>
    </w:p>
    <w:p w14:paraId="0A1AE846" w14:textId="07AD52C8" w:rsidR="00387FB0" w:rsidRPr="00FE13F6" w:rsidRDefault="00387FB0" w:rsidP="005263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A10110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E13F6">
        <w:rPr>
          <w:rFonts w:ascii="Times New Roman" w:hAnsi="Times New Roman" w:cs="Times New Roman"/>
          <w:b/>
          <w:bCs/>
          <w:sz w:val="24"/>
          <w:szCs w:val="24"/>
        </w:rPr>
        <w:t xml:space="preserve">: Održavanje </w:t>
      </w:r>
      <w:r>
        <w:rPr>
          <w:rFonts w:ascii="Times New Roman" w:hAnsi="Times New Roman" w:cs="Times New Roman"/>
          <w:b/>
          <w:bCs/>
          <w:sz w:val="24"/>
          <w:szCs w:val="24"/>
        </w:rPr>
        <w:t>lokalnog vodovoda</w:t>
      </w:r>
      <w:r w:rsidRPr="00387FB0">
        <w:rPr>
          <w:rFonts w:ascii="Times New Roman" w:hAnsi="Times New Roman" w:cs="Times New Roman"/>
          <w:sz w:val="24"/>
          <w:szCs w:val="24"/>
        </w:rPr>
        <w:t>- p</w:t>
      </w:r>
      <w:r>
        <w:rPr>
          <w:rFonts w:ascii="Times New Roman" w:hAnsi="Times New Roman" w:cs="Times New Roman"/>
          <w:sz w:val="24"/>
          <w:szCs w:val="24"/>
        </w:rPr>
        <w:t>lanira se 1</w:t>
      </w:r>
      <w:r w:rsidR="009042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6.700,00 EUR za održavanje lokalnog vodovoda, </w:t>
      </w:r>
      <w:r w:rsidR="005263D8">
        <w:rPr>
          <w:rFonts w:ascii="Times New Roman" w:hAnsi="Times New Roman" w:cs="Times New Roman"/>
          <w:sz w:val="24"/>
          <w:szCs w:val="24"/>
        </w:rPr>
        <w:t>održavanje službenog vozila, građevinsko- strojne radove za potrebe lokalnog vodovoda.</w:t>
      </w:r>
    </w:p>
    <w:p w14:paraId="6B27FF68" w14:textId="213D2033" w:rsidR="005263D8" w:rsidRDefault="00FE13F6" w:rsidP="00FE13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A10110</w:t>
      </w:r>
      <w:r w:rsidR="005263D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E13F6">
        <w:rPr>
          <w:rFonts w:ascii="Times New Roman" w:hAnsi="Times New Roman" w:cs="Times New Roman"/>
          <w:b/>
          <w:bCs/>
          <w:sz w:val="24"/>
          <w:szCs w:val="24"/>
        </w:rPr>
        <w:t>: Zimska služba</w:t>
      </w:r>
      <w:r w:rsidRPr="00FE13F6">
        <w:rPr>
          <w:rFonts w:ascii="Times New Roman" w:hAnsi="Times New Roman" w:cs="Times New Roman"/>
          <w:sz w:val="24"/>
          <w:szCs w:val="24"/>
        </w:rPr>
        <w:t xml:space="preserve"> – planira se</w:t>
      </w:r>
      <w:r w:rsidR="005263D8">
        <w:rPr>
          <w:rFonts w:ascii="Times New Roman" w:hAnsi="Times New Roman" w:cs="Times New Roman"/>
          <w:sz w:val="24"/>
          <w:szCs w:val="24"/>
        </w:rPr>
        <w:t xml:space="preserve"> 75.000,00</w:t>
      </w:r>
      <w:r w:rsidRPr="00FE13F6">
        <w:rPr>
          <w:rFonts w:ascii="Times New Roman" w:hAnsi="Times New Roman" w:cs="Times New Roman"/>
          <w:sz w:val="24"/>
          <w:szCs w:val="24"/>
        </w:rPr>
        <w:t xml:space="preserve"> EUR za rad stroja te sol i sipinu.</w:t>
      </w:r>
    </w:p>
    <w:p w14:paraId="10A629F6" w14:textId="77777777" w:rsidR="007E6252" w:rsidRPr="00FE13F6" w:rsidRDefault="007E6252" w:rsidP="00FE13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85029" w14:textId="734F2B9B" w:rsidR="00FE13F6" w:rsidRPr="00FE13F6" w:rsidRDefault="00FE13F6" w:rsidP="005263D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 xml:space="preserve">1012 Program: </w:t>
      </w:r>
      <w:r w:rsidR="005263D8">
        <w:rPr>
          <w:rFonts w:ascii="Times New Roman" w:hAnsi="Times New Roman" w:cs="Times New Roman"/>
          <w:b/>
          <w:sz w:val="24"/>
          <w:szCs w:val="24"/>
        </w:rPr>
        <w:t xml:space="preserve">Građenje </w:t>
      </w:r>
      <w:r w:rsidRPr="00FE13F6">
        <w:rPr>
          <w:rFonts w:ascii="Times New Roman" w:hAnsi="Times New Roman" w:cs="Times New Roman"/>
          <w:b/>
          <w:sz w:val="24"/>
          <w:szCs w:val="24"/>
        </w:rPr>
        <w:t>komunalne infrastrukture</w:t>
      </w:r>
    </w:p>
    <w:p w14:paraId="6087E752" w14:textId="77777777" w:rsidR="00FE13F6" w:rsidRPr="00FE13F6" w:rsidRDefault="00FE13F6" w:rsidP="005263D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C217FE" w14:textId="77777777" w:rsidR="00FE13F6" w:rsidRPr="00FE13F6" w:rsidRDefault="00FE13F6" w:rsidP="005263D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F6">
        <w:rPr>
          <w:rFonts w:ascii="Times New Roman" w:hAnsi="Times New Roman" w:cs="Times New Roman"/>
          <w:bCs/>
          <w:sz w:val="24"/>
          <w:szCs w:val="24"/>
        </w:rPr>
        <w:t>Cilj: Očuvani okoliš, prirodne i kulturne vrijednosti</w:t>
      </w:r>
    </w:p>
    <w:p w14:paraId="291F57FF" w14:textId="3FE7130D" w:rsidR="00FE13F6" w:rsidRPr="00FE13F6" w:rsidRDefault="00FE13F6" w:rsidP="005263D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F6">
        <w:rPr>
          <w:rFonts w:ascii="Times New Roman" w:hAnsi="Times New Roman" w:cs="Times New Roman"/>
          <w:bCs/>
          <w:sz w:val="24"/>
          <w:szCs w:val="24"/>
        </w:rPr>
        <w:t>Pokazatelj uspješnosti: Broj postavljenih novih energetski efikasnih rasvjetnih tijela</w:t>
      </w:r>
      <w:r w:rsidR="005263D8">
        <w:rPr>
          <w:rFonts w:ascii="Times New Roman" w:hAnsi="Times New Roman" w:cs="Times New Roman"/>
          <w:bCs/>
          <w:sz w:val="24"/>
          <w:szCs w:val="24"/>
        </w:rPr>
        <w:t>.</w:t>
      </w:r>
      <w:r w:rsidRPr="00FE13F6">
        <w:rPr>
          <w:rFonts w:ascii="Times New Roman" w:hAnsi="Times New Roman" w:cs="Times New Roman"/>
          <w:bCs/>
          <w:sz w:val="24"/>
          <w:szCs w:val="24"/>
        </w:rPr>
        <w:t xml:space="preserve"> asfaltiranih prometnica, </w:t>
      </w:r>
      <w:r w:rsidR="005263D8">
        <w:rPr>
          <w:rFonts w:ascii="Times New Roman" w:hAnsi="Times New Roman" w:cs="Times New Roman"/>
          <w:bCs/>
          <w:sz w:val="24"/>
          <w:szCs w:val="24"/>
        </w:rPr>
        <w:t>izgrađenih objekata.</w:t>
      </w:r>
    </w:p>
    <w:p w14:paraId="327F9A9E" w14:textId="77777777" w:rsidR="00FE13F6" w:rsidRPr="00FE13F6" w:rsidRDefault="00FE13F6" w:rsidP="005263D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5B7617" w14:textId="39E58F82" w:rsidR="00FE13F6" w:rsidRDefault="00FE13F6" w:rsidP="005263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sz w:val="24"/>
          <w:szCs w:val="24"/>
        </w:rPr>
        <w:t xml:space="preserve">Navedeno je detaljnije razrađeno </w:t>
      </w:r>
      <w:r w:rsidR="007E6252">
        <w:rPr>
          <w:rFonts w:ascii="Times New Roman" w:hAnsi="Times New Roman" w:cs="Times New Roman"/>
          <w:sz w:val="24"/>
          <w:szCs w:val="24"/>
        </w:rPr>
        <w:t xml:space="preserve">u </w:t>
      </w:r>
      <w:r w:rsidRPr="00FE13F6">
        <w:rPr>
          <w:rFonts w:ascii="Times New Roman" w:hAnsi="Times New Roman" w:cs="Times New Roman"/>
          <w:sz w:val="24"/>
          <w:szCs w:val="24"/>
        </w:rPr>
        <w:t>Programu gradnje objekata komunalne infrastrukture.</w:t>
      </w:r>
    </w:p>
    <w:p w14:paraId="394A09CD" w14:textId="77777777" w:rsidR="005263D8" w:rsidRPr="00FE13F6" w:rsidRDefault="005263D8" w:rsidP="005263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E3044" w14:textId="09BD82AD" w:rsidR="00FE13F6" w:rsidRPr="00FE13F6" w:rsidRDefault="00FE13F6" w:rsidP="005263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K101201: Izgradnja i asfaltiranje nerazvrstanih cesta</w:t>
      </w:r>
      <w:r w:rsidR="005263D8">
        <w:rPr>
          <w:rFonts w:ascii="Times New Roman" w:hAnsi="Times New Roman" w:cs="Times New Roman"/>
          <w:b/>
          <w:bCs/>
          <w:sz w:val="24"/>
          <w:szCs w:val="24"/>
        </w:rPr>
        <w:t xml:space="preserve"> i klizišta</w:t>
      </w:r>
      <w:r w:rsidR="005263D8">
        <w:rPr>
          <w:rFonts w:ascii="Times New Roman" w:hAnsi="Times New Roman" w:cs="Times New Roman"/>
          <w:sz w:val="24"/>
          <w:szCs w:val="24"/>
        </w:rPr>
        <w:t>-</w:t>
      </w:r>
      <w:r w:rsidRPr="00FE13F6">
        <w:rPr>
          <w:rFonts w:ascii="Times New Roman" w:hAnsi="Times New Roman" w:cs="Times New Roman"/>
          <w:sz w:val="24"/>
          <w:szCs w:val="24"/>
        </w:rPr>
        <w:t xml:space="preserve"> predviđeno je </w:t>
      </w:r>
      <w:r w:rsidR="005263D8">
        <w:rPr>
          <w:rFonts w:ascii="Times New Roman" w:hAnsi="Times New Roman" w:cs="Times New Roman"/>
          <w:sz w:val="24"/>
          <w:szCs w:val="24"/>
        </w:rPr>
        <w:t xml:space="preserve">602.550,00 </w:t>
      </w:r>
      <w:r w:rsidRPr="00FE13F6">
        <w:rPr>
          <w:rFonts w:ascii="Times New Roman" w:hAnsi="Times New Roman" w:cs="Times New Roman"/>
          <w:sz w:val="24"/>
          <w:szCs w:val="24"/>
        </w:rPr>
        <w:t xml:space="preserve">EUR, a dionice prema Programu gradnje komunalne infrastrukture. </w:t>
      </w:r>
    </w:p>
    <w:p w14:paraId="381E675C" w14:textId="3AA110B3" w:rsidR="00FE13F6" w:rsidRPr="00FE13F6" w:rsidRDefault="00FE13F6" w:rsidP="005263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 xml:space="preserve">K101202: </w:t>
      </w:r>
      <w:r w:rsidR="005263D8">
        <w:rPr>
          <w:rFonts w:ascii="Times New Roman" w:hAnsi="Times New Roman" w:cs="Times New Roman"/>
          <w:b/>
          <w:bCs/>
          <w:sz w:val="24"/>
          <w:szCs w:val="24"/>
        </w:rPr>
        <w:t xml:space="preserve">Sanacija i modernizacija nerazvrstanih cesta- sredstva HBOR-a- </w:t>
      </w:r>
      <w:r w:rsidRPr="00FE13F6">
        <w:rPr>
          <w:rFonts w:ascii="Times New Roman" w:hAnsi="Times New Roman" w:cs="Times New Roman"/>
          <w:sz w:val="24"/>
          <w:szCs w:val="24"/>
        </w:rPr>
        <w:t xml:space="preserve">planira se </w:t>
      </w:r>
      <w:r w:rsidR="005263D8">
        <w:rPr>
          <w:rFonts w:ascii="Times New Roman" w:hAnsi="Times New Roman" w:cs="Times New Roman"/>
          <w:sz w:val="24"/>
          <w:szCs w:val="24"/>
        </w:rPr>
        <w:t>dovršetak projekta na sanaciji i modernizaciji nerazvrstanih cesta, a koji je započeo u 2024. godini, u procijenjenom iznosu od 1.114.705,00 EUR. Dionice ceste detaljno su razrađene u Programu gradnje komunalne infrastrukture.</w:t>
      </w:r>
    </w:p>
    <w:p w14:paraId="01701948" w14:textId="4BED95C1" w:rsidR="00FE13F6" w:rsidRPr="005263D8" w:rsidRDefault="00FE13F6" w:rsidP="000942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K1012</w:t>
      </w:r>
      <w:r w:rsidR="005263D8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FE13F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263D8">
        <w:rPr>
          <w:rFonts w:ascii="Times New Roman" w:hAnsi="Times New Roman" w:cs="Times New Roman"/>
          <w:b/>
          <w:bCs/>
          <w:sz w:val="24"/>
          <w:szCs w:val="24"/>
        </w:rPr>
        <w:t xml:space="preserve">Rekonstrukcija ceste </w:t>
      </w:r>
      <w:proofErr w:type="spellStart"/>
      <w:r w:rsidR="005263D8">
        <w:rPr>
          <w:rFonts w:ascii="Times New Roman" w:hAnsi="Times New Roman" w:cs="Times New Roman"/>
          <w:b/>
          <w:bCs/>
          <w:sz w:val="24"/>
          <w:szCs w:val="24"/>
        </w:rPr>
        <w:t>Sekirevo</w:t>
      </w:r>
      <w:proofErr w:type="spellEnd"/>
      <w:r w:rsidR="005263D8">
        <w:rPr>
          <w:rFonts w:ascii="Times New Roman" w:hAnsi="Times New Roman" w:cs="Times New Roman"/>
          <w:b/>
          <w:bCs/>
          <w:sz w:val="24"/>
          <w:szCs w:val="24"/>
        </w:rPr>
        <w:t xml:space="preserve"> selo- </w:t>
      </w:r>
      <w:proofErr w:type="spellStart"/>
      <w:r w:rsidR="005263D8">
        <w:rPr>
          <w:rFonts w:ascii="Times New Roman" w:hAnsi="Times New Roman" w:cs="Times New Roman"/>
          <w:b/>
          <w:bCs/>
          <w:sz w:val="24"/>
          <w:szCs w:val="24"/>
        </w:rPr>
        <w:t>Karivaroš</w:t>
      </w:r>
      <w:proofErr w:type="spellEnd"/>
      <w:r w:rsidR="005263D8">
        <w:rPr>
          <w:rFonts w:ascii="Times New Roman" w:hAnsi="Times New Roman" w:cs="Times New Roman"/>
          <w:b/>
          <w:bCs/>
          <w:sz w:val="24"/>
          <w:szCs w:val="24"/>
        </w:rPr>
        <w:t xml:space="preserve">- Sveti Matej NC 2-099- </w:t>
      </w:r>
      <w:r w:rsidR="005263D8">
        <w:rPr>
          <w:rFonts w:ascii="Times New Roman" w:hAnsi="Times New Roman" w:cs="Times New Roman"/>
          <w:sz w:val="24"/>
          <w:szCs w:val="24"/>
        </w:rPr>
        <w:t xml:space="preserve">planira se 1.933.640,00 EUR za rekonstrukcije ceste NC 2-099 </w:t>
      </w:r>
      <w:proofErr w:type="spellStart"/>
      <w:r w:rsidR="005263D8">
        <w:rPr>
          <w:rFonts w:ascii="Times New Roman" w:hAnsi="Times New Roman" w:cs="Times New Roman"/>
          <w:sz w:val="24"/>
          <w:szCs w:val="24"/>
        </w:rPr>
        <w:t>Sekirevo</w:t>
      </w:r>
      <w:proofErr w:type="spellEnd"/>
      <w:r w:rsidR="005263D8">
        <w:rPr>
          <w:rFonts w:ascii="Times New Roman" w:hAnsi="Times New Roman" w:cs="Times New Roman"/>
          <w:sz w:val="24"/>
          <w:szCs w:val="24"/>
        </w:rPr>
        <w:t xml:space="preserve"> selo- </w:t>
      </w:r>
      <w:proofErr w:type="spellStart"/>
      <w:r w:rsidR="00E542A4">
        <w:rPr>
          <w:rFonts w:ascii="Times New Roman" w:hAnsi="Times New Roman" w:cs="Times New Roman"/>
          <w:sz w:val="24"/>
          <w:szCs w:val="24"/>
        </w:rPr>
        <w:t>K</w:t>
      </w:r>
      <w:r w:rsidR="005263D8">
        <w:rPr>
          <w:rFonts w:ascii="Times New Roman" w:hAnsi="Times New Roman" w:cs="Times New Roman"/>
          <w:sz w:val="24"/>
          <w:szCs w:val="24"/>
        </w:rPr>
        <w:t>arivaroš</w:t>
      </w:r>
      <w:proofErr w:type="spellEnd"/>
      <w:r w:rsidR="005263D8">
        <w:rPr>
          <w:rFonts w:ascii="Times New Roman" w:hAnsi="Times New Roman" w:cs="Times New Roman"/>
          <w:sz w:val="24"/>
          <w:szCs w:val="24"/>
        </w:rPr>
        <w:t xml:space="preserve">- Sveti Matej. </w:t>
      </w:r>
      <w:r w:rsidR="005263D8" w:rsidRPr="0009429E">
        <w:rPr>
          <w:rFonts w:ascii="Times New Roman" w:hAnsi="Times New Roman" w:cs="Times New Roman"/>
          <w:sz w:val="24"/>
          <w:szCs w:val="24"/>
        </w:rPr>
        <w:t xml:space="preserve">Ostvarenje kapitalnog projekta ovisi o </w:t>
      </w:r>
      <w:r w:rsidR="0009429E">
        <w:rPr>
          <w:rFonts w:ascii="Times New Roman" w:hAnsi="Times New Roman" w:cs="Times New Roman"/>
          <w:sz w:val="24"/>
          <w:szCs w:val="24"/>
        </w:rPr>
        <w:t>raspisanim EU natječajima na koji bi Općina mogla prijaviti svoj projekt.</w:t>
      </w:r>
    </w:p>
    <w:p w14:paraId="44867F00" w14:textId="1B6889B8" w:rsidR="00FE13F6" w:rsidRPr="0009429E" w:rsidRDefault="00FE13F6" w:rsidP="000656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K1012</w:t>
      </w:r>
      <w:r w:rsidR="0009429E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FE13F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9429E">
        <w:rPr>
          <w:rFonts w:ascii="Times New Roman" w:hAnsi="Times New Roman" w:cs="Times New Roman"/>
          <w:b/>
          <w:bCs/>
          <w:sz w:val="24"/>
          <w:szCs w:val="24"/>
        </w:rPr>
        <w:t xml:space="preserve">Izgradnja i opremanje dječjih igrališta- </w:t>
      </w:r>
      <w:r w:rsidR="0009429E">
        <w:rPr>
          <w:rFonts w:ascii="Times New Roman" w:hAnsi="Times New Roman" w:cs="Times New Roman"/>
          <w:sz w:val="24"/>
          <w:szCs w:val="24"/>
        </w:rPr>
        <w:t>planira se 206.625,00 EUR za izgradnju i opremanje dječjih igrališta u Svetom Mateju</w:t>
      </w:r>
      <w:r w:rsidR="000656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56B3">
        <w:rPr>
          <w:rFonts w:ascii="Times New Roman" w:hAnsi="Times New Roman" w:cs="Times New Roman"/>
          <w:sz w:val="24"/>
          <w:szCs w:val="24"/>
        </w:rPr>
        <w:t>Gusakovcu</w:t>
      </w:r>
      <w:proofErr w:type="spellEnd"/>
      <w:r w:rsidR="000656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56B3">
        <w:rPr>
          <w:rFonts w:ascii="Times New Roman" w:hAnsi="Times New Roman" w:cs="Times New Roman"/>
          <w:sz w:val="24"/>
          <w:szCs w:val="24"/>
        </w:rPr>
        <w:t>Modrovcu</w:t>
      </w:r>
      <w:proofErr w:type="spellEnd"/>
      <w:r w:rsidR="000656B3">
        <w:rPr>
          <w:rFonts w:ascii="Times New Roman" w:hAnsi="Times New Roman" w:cs="Times New Roman"/>
          <w:sz w:val="24"/>
          <w:szCs w:val="24"/>
        </w:rPr>
        <w:t xml:space="preserve"> i opremanje dječjeg igrališta nasuprot Općine.</w:t>
      </w:r>
    </w:p>
    <w:p w14:paraId="4DB02284" w14:textId="7496F3C3" w:rsidR="00FE13F6" w:rsidRPr="000656B3" w:rsidRDefault="00FE13F6" w:rsidP="00C169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K10120</w:t>
      </w:r>
      <w:r w:rsidR="000656B3">
        <w:rPr>
          <w:rFonts w:ascii="Times New Roman" w:hAnsi="Times New Roman" w:cs="Times New Roman"/>
          <w:b/>
          <w:bCs/>
          <w:sz w:val="24"/>
          <w:szCs w:val="24"/>
        </w:rPr>
        <w:t xml:space="preserve">5: Izgradnja komunalne infrastrukture u poslovnoj zoni Gornja Stubica- </w:t>
      </w:r>
      <w:r w:rsidR="000656B3">
        <w:rPr>
          <w:rFonts w:ascii="Times New Roman" w:hAnsi="Times New Roman" w:cs="Times New Roman"/>
          <w:sz w:val="24"/>
          <w:szCs w:val="24"/>
        </w:rPr>
        <w:t>planira se 166.500,00 EUR za radove na izgradnji komunalne infrastrukture u poslovnoj zoni.</w:t>
      </w:r>
    </w:p>
    <w:p w14:paraId="364D3587" w14:textId="5E127A32" w:rsidR="00FE13F6" w:rsidRDefault="00C1693C" w:rsidP="00C169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K10120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6: Građenje Spomen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hiže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Rudolfa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Perešina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1.272.515,00 EUR za dovršetak opremanja Spomen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hiže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Rudolfa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Perešina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Uz pomoć Ministarstva branitelja i Krapinsko- zagorske županije Općina planira dovršetak radova na opremanju Spomen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hiže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Perešina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izgradnju parkirališta za potrebe Spomen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hiže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proširenje i asfaltiranje NC 1-042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Levaki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Perešini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D3B850D" w14:textId="05E6C1D6" w:rsidR="00C1693C" w:rsidRDefault="00C1693C" w:rsidP="00C169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K10120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7: Izgradnja i rekonstrukcija- dogradnja ŠRC-a- </w:t>
      </w:r>
      <w:r w:rsidRPr="00C1693C">
        <w:rPr>
          <w:rFonts w:ascii="Times New Roman" w:hAnsi="Times New Roman" w:cs="Times New Roman"/>
          <w:sz w:val="24"/>
          <w:szCs w:val="24"/>
        </w:rPr>
        <w:t>planirano 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693C">
        <w:rPr>
          <w:rFonts w:ascii="Times New Roman" w:hAnsi="Times New Roman" w:cs="Times New Roman"/>
          <w:sz w:val="24"/>
          <w:szCs w:val="24"/>
        </w:rPr>
        <w:t>536.250,00 EUR za radove na izgradn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C1693C">
        <w:rPr>
          <w:rFonts w:ascii="Times New Roman" w:hAnsi="Times New Roman" w:cs="Times New Roman"/>
          <w:sz w:val="24"/>
          <w:szCs w:val="24"/>
        </w:rPr>
        <w:t>i i rekonstrukciji ŠRC-a.</w:t>
      </w:r>
    </w:p>
    <w:p w14:paraId="3AD56470" w14:textId="2A120ADE" w:rsidR="00C1693C" w:rsidRDefault="00C1693C" w:rsidP="00C169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K10120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8: Dogradnja i rekonstrukcija društvenog doma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Tepčina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1693C">
        <w:rPr>
          <w:rFonts w:ascii="Times New Roman" w:hAnsi="Times New Roman" w:cs="Times New Roman"/>
          <w:sz w:val="24"/>
          <w:szCs w:val="24"/>
        </w:rPr>
        <w:t>p</w:t>
      </w:r>
      <w:r w:rsidR="005269EA">
        <w:rPr>
          <w:rFonts w:ascii="Times New Roman" w:hAnsi="Times New Roman" w:cs="Times New Roman"/>
          <w:sz w:val="24"/>
          <w:szCs w:val="24"/>
        </w:rPr>
        <w:t xml:space="preserve">lanirano je 26.875,00 EUR za dogradnju društvenog doma </w:t>
      </w:r>
      <w:proofErr w:type="spellStart"/>
      <w:r w:rsidR="005269EA">
        <w:rPr>
          <w:rFonts w:ascii="Times New Roman" w:hAnsi="Times New Roman" w:cs="Times New Roman"/>
          <w:sz w:val="24"/>
          <w:szCs w:val="24"/>
        </w:rPr>
        <w:t>Tepčina</w:t>
      </w:r>
      <w:proofErr w:type="spellEnd"/>
      <w:r w:rsidR="005269EA">
        <w:rPr>
          <w:rFonts w:ascii="Times New Roman" w:hAnsi="Times New Roman" w:cs="Times New Roman"/>
          <w:sz w:val="24"/>
          <w:szCs w:val="24"/>
        </w:rPr>
        <w:t>.</w:t>
      </w:r>
    </w:p>
    <w:p w14:paraId="784B5E90" w14:textId="1137AAB0" w:rsidR="005269EA" w:rsidRPr="005269EA" w:rsidRDefault="005269EA" w:rsidP="00C169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K10120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9: Rekonstrukcija društvenog doma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Modrovec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planirano je 96.600,00 EUR za rekonstrukciju društvenog doma </w:t>
      </w:r>
      <w:proofErr w:type="spellStart"/>
      <w:r>
        <w:rPr>
          <w:rFonts w:ascii="Times New Roman" w:hAnsi="Times New Roman" w:cs="Times New Roman"/>
          <w:sz w:val="24"/>
          <w:szCs w:val="24"/>
        </w:rPr>
        <w:t>Modrovec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175C1F8" w14:textId="1F9BD2B8" w:rsidR="005269EA" w:rsidRPr="0037183E" w:rsidRDefault="005269EA" w:rsidP="00C169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K1012</w:t>
      </w:r>
      <w:r>
        <w:rPr>
          <w:rFonts w:ascii="Times New Roman" w:hAnsi="Times New Roman" w:cs="Times New Roman"/>
          <w:b/>
          <w:bCs/>
          <w:sz w:val="24"/>
          <w:szCs w:val="24"/>
        </w:rPr>
        <w:t>10:</w:t>
      </w:r>
      <w:r w:rsidR="0037183E">
        <w:rPr>
          <w:rFonts w:ascii="Times New Roman" w:hAnsi="Times New Roman" w:cs="Times New Roman"/>
          <w:b/>
          <w:bCs/>
          <w:sz w:val="24"/>
          <w:szCs w:val="24"/>
        </w:rPr>
        <w:t xml:space="preserve"> Građenje </w:t>
      </w:r>
      <w:proofErr w:type="spellStart"/>
      <w:r w:rsidR="0037183E">
        <w:rPr>
          <w:rFonts w:ascii="Times New Roman" w:hAnsi="Times New Roman" w:cs="Times New Roman"/>
          <w:b/>
          <w:bCs/>
          <w:sz w:val="24"/>
          <w:szCs w:val="24"/>
        </w:rPr>
        <w:t>reciklažnog</w:t>
      </w:r>
      <w:proofErr w:type="spellEnd"/>
      <w:r w:rsidR="0037183E">
        <w:rPr>
          <w:rFonts w:ascii="Times New Roman" w:hAnsi="Times New Roman" w:cs="Times New Roman"/>
          <w:b/>
          <w:bCs/>
          <w:sz w:val="24"/>
          <w:szCs w:val="24"/>
        </w:rPr>
        <w:t xml:space="preserve"> dvorišta- </w:t>
      </w:r>
      <w:r w:rsidR="0037183E">
        <w:rPr>
          <w:rFonts w:ascii="Times New Roman" w:hAnsi="Times New Roman" w:cs="Times New Roman"/>
          <w:sz w:val="24"/>
          <w:szCs w:val="24"/>
        </w:rPr>
        <w:t xml:space="preserve">planirano je 505.520,00 EUR za dovršetak gradnje </w:t>
      </w:r>
      <w:proofErr w:type="spellStart"/>
      <w:r w:rsidR="0037183E">
        <w:rPr>
          <w:rFonts w:ascii="Times New Roman" w:hAnsi="Times New Roman" w:cs="Times New Roman"/>
          <w:sz w:val="24"/>
          <w:szCs w:val="24"/>
        </w:rPr>
        <w:t>reciklažnog</w:t>
      </w:r>
      <w:proofErr w:type="spellEnd"/>
      <w:r w:rsidR="0037183E">
        <w:rPr>
          <w:rFonts w:ascii="Times New Roman" w:hAnsi="Times New Roman" w:cs="Times New Roman"/>
          <w:sz w:val="24"/>
          <w:szCs w:val="24"/>
        </w:rPr>
        <w:t xml:space="preserve"> dvorišta</w:t>
      </w:r>
    </w:p>
    <w:p w14:paraId="1758A0B4" w14:textId="37EF99D6" w:rsidR="005269EA" w:rsidRDefault="0037183E" w:rsidP="00C169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K1012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12: Izgradnja parkirališta- Trg svetog Jurja uz ŽC 2224- </w:t>
      </w:r>
      <w:r w:rsidRPr="0037183E">
        <w:rPr>
          <w:rFonts w:ascii="Times New Roman" w:hAnsi="Times New Roman" w:cs="Times New Roman"/>
          <w:sz w:val="24"/>
          <w:szCs w:val="24"/>
        </w:rPr>
        <w:t>planirano je 3.500,00 EUR</w:t>
      </w:r>
      <w:r>
        <w:rPr>
          <w:rFonts w:ascii="Times New Roman" w:hAnsi="Times New Roman" w:cs="Times New Roman"/>
          <w:sz w:val="24"/>
          <w:szCs w:val="24"/>
        </w:rPr>
        <w:t xml:space="preserve"> za izradu projektne dokumentacije.</w:t>
      </w:r>
    </w:p>
    <w:p w14:paraId="4B797FFF" w14:textId="7DED7B08" w:rsidR="0037183E" w:rsidRPr="0037183E" w:rsidRDefault="0037183E" w:rsidP="00C169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K1012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13: Građenje i modernizacija javne rasvjete- </w:t>
      </w:r>
      <w:r>
        <w:rPr>
          <w:rFonts w:ascii="Times New Roman" w:hAnsi="Times New Roman" w:cs="Times New Roman"/>
          <w:sz w:val="24"/>
          <w:szCs w:val="24"/>
        </w:rPr>
        <w:t>planirano je 52.600,00 EUR za izradu projektne dokumentacije za gradnju javne rasvjete i za modernizaciju javne rasvjete.</w:t>
      </w:r>
    </w:p>
    <w:p w14:paraId="00CC7A56" w14:textId="1A95EF60" w:rsidR="0037183E" w:rsidRDefault="0037183E" w:rsidP="00C169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K1012</w:t>
      </w:r>
      <w:r>
        <w:rPr>
          <w:rFonts w:ascii="Times New Roman" w:hAnsi="Times New Roman" w:cs="Times New Roman"/>
          <w:b/>
          <w:bCs/>
          <w:sz w:val="24"/>
          <w:szCs w:val="24"/>
        </w:rPr>
        <w:t>14: Sufinanciranje izgradnje sportske dvorane</w:t>
      </w:r>
      <w:r w:rsidRPr="0037183E">
        <w:rPr>
          <w:rFonts w:ascii="Times New Roman" w:hAnsi="Times New Roman" w:cs="Times New Roman"/>
          <w:sz w:val="24"/>
          <w:szCs w:val="24"/>
        </w:rPr>
        <w:t>- planirano je 1.000.000,00 EUR 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183E">
        <w:rPr>
          <w:rFonts w:ascii="Times New Roman" w:hAnsi="Times New Roman" w:cs="Times New Roman"/>
          <w:sz w:val="24"/>
          <w:szCs w:val="24"/>
        </w:rPr>
        <w:t xml:space="preserve">sufinanciranje </w:t>
      </w:r>
      <w:r>
        <w:rPr>
          <w:rFonts w:ascii="Times New Roman" w:hAnsi="Times New Roman" w:cs="Times New Roman"/>
          <w:sz w:val="24"/>
          <w:szCs w:val="24"/>
        </w:rPr>
        <w:t xml:space="preserve">izgradnje </w:t>
      </w:r>
      <w:r w:rsidRPr="0037183E">
        <w:rPr>
          <w:rFonts w:ascii="Times New Roman" w:hAnsi="Times New Roman" w:cs="Times New Roman"/>
          <w:sz w:val="24"/>
          <w:szCs w:val="24"/>
        </w:rPr>
        <w:t>sportske dvorane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32631B" w14:textId="50567F42" w:rsidR="00326AB7" w:rsidRDefault="00326AB7" w:rsidP="00C169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B7">
        <w:rPr>
          <w:rFonts w:ascii="Times New Roman" w:hAnsi="Times New Roman" w:cs="Times New Roman"/>
          <w:b/>
          <w:bCs/>
          <w:sz w:val="24"/>
          <w:szCs w:val="24"/>
        </w:rPr>
        <w:t xml:space="preserve">K101218: Građenje doma za starije i nemoćne- </w:t>
      </w:r>
      <w:r>
        <w:rPr>
          <w:rFonts w:ascii="Times New Roman" w:hAnsi="Times New Roman" w:cs="Times New Roman"/>
          <w:sz w:val="24"/>
          <w:szCs w:val="24"/>
        </w:rPr>
        <w:t>temeljem amandmana</w:t>
      </w:r>
      <w:r w:rsidR="00DA5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prijedlog Proračuna za 2025. godinu s projekcijama za 2026. i 2027. godinu, Općinskog vijećnika ZDS-a u Općinskom vijeću Općine Gornja Stubica M. </w:t>
      </w:r>
      <w:proofErr w:type="spellStart"/>
      <w:r>
        <w:rPr>
          <w:rFonts w:ascii="Times New Roman" w:hAnsi="Times New Roman" w:cs="Times New Roman"/>
          <w:sz w:val="24"/>
          <w:szCs w:val="24"/>
        </w:rPr>
        <w:t>Obestara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prihvaća se </w:t>
      </w:r>
      <w:r w:rsidR="00DA527C">
        <w:rPr>
          <w:rFonts w:ascii="Times New Roman" w:hAnsi="Times New Roman" w:cs="Times New Roman"/>
          <w:sz w:val="24"/>
          <w:szCs w:val="24"/>
        </w:rPr>
        <w:t>amandman u ukupnom iznosu od 10.000,00 EUR za izradu idejnog projekta za gradnju doma za starije i nemoćne.</w:t>
      </w:r>
    </w:p>
    <w:p w14:paraId="18E1AC98" w14:textId="619749EA" w:rsidR="00DA527C" w:rsidRDefault="00DA527C" w:rsidP="00DA52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B7">
        <w:rPr>
          <w:rFonts w:ascii="Times New Roman" w:hAnsi="Times New Roman" w:cs="Times New Roman"/>
          <w:b/>
          <w:bCs/>
          <w:sz w:val="24"/>
          <w:szCs w:val="24"/>
        </w:rPr>
        <w:t>K10121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26AB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Izrada spomenika Rudolfu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Perešinu</w:t>
      </w:r>
      <w:proofErr w:type="spellEnd"/>
      <w:r w:rsidRPr="00326AB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temeljem amandmana na prijedlog Proračuna za 2025. godinu s projekcijama za 2026. i 2027. godinu, Općinskog vijećnika ZDS-a u Općinskom vijeću Općine Gornja Stubica M. </w:t>
      </w:r>
      <w:proofErr w:type="spellStart"/>
      <w:r>
        <w:rPr>
          <w:rFonts w:ascii="Times New Roman" w:hAnsi="Times New Roman" w:cs="Times New Roman"/>
          <w:sz w:val="24"/>
          <w:szCs w:val="24"/>
        </w:rPr>
        <w:t>Obestara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prihvaća se amandman u ukupnom iznosu od 10.000,00 EUR za izradu spomenika Rudolfu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Perešinu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5DAA42E" w14:textId="77777777" w:rsidR="0037183E" w:rsidRPr="00FE13F6" w:rsidRDefault="0037183E" w:rsidP="00C169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B54FC" w14:textId="77777777" w:rsidR="00FE13F6" w:rsidRPr="00FE13F6" w:rsidRDefault="00FE13F6" w:rsidP="003718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1013  Program: Zaštita okoliša </w:t>
      </w:r>
    </w:p>
    <w:p w14:paraId="0CC81254" w14:textId="77777777" w:rsidR="00FE13F6" w:rsidRPr="00FE13F6" w:rsidRDefault="00FE13F6" w:rsidP="003718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73DEA1" w14:textId="77777777" w:rsidR="00FE13F6" w:rsidRPr="00FE13F6" w:rsidRDefault="00FE13F6" w:rsidP="0037183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F6">
        <w:rPr>
          <w:rFonts w:ascii="Times New Roman" w:hAnsi="Times New Roman" w:cs="Times New Roman"/>
          <w:bCs/>
          <w:sz w:val="24"/>
          <w:szCs w:val="24"/>
        </w:rPr>
        <w:t>Cilj: Očuvani okoliš, prirodne i kulturne vrijednosti</w:t>
      </w:r>
    </w:p>
    <w:p w14:paraId="6230B694" w14:textId="77777777" w:rsidR="00FE13F6" w:rsidRPr="00FE13F6" w:rsidRDefault="00FE13F6" w:rsidP="0037183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F6">
        <w:rPr>
          <w:rFonts w:ascii="Times New Roman" w:hAnsi="Times New Roman" w:cs="Times New Roman"/>
          <w:bCs/>
          <w:sz w:val="24"/>
          <w:szCs w:val="24"/>
        </w:rPr>
        <w:t>Pokazatelj uspješnosti: Količina prikupljenog miješanog i selektivnog komunalnog otpada</w:t>
      </w:r>
    </w:p>
    <w:p w14:paraId="01D941C8" w14:textId="77777777" w:rsidR="00FE13F6" w:rsidRPr="00FE13F6" w:rsidRDefault="00FE13F6" w:rsidP="0037183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BD4C5C" w14:textId="39676081" w:rsidR="00FE13F6" w:rsidRPr="00FE13F6" w:rsidRDefault="00FE13F6" w:rsidP="0057706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A10130</w:t>
      </w:r>
      <w:r w:rsidR="0037183E">
        <w:rPr>
          <w:rFonts w:ascii="Times New Roman" w:hAnsi="Times New Roman" w:cs="Times New Roman"/>
          <w:b/>
          <w:sz w:val="24"/>
          <w:szCs w:val="24"/>
        </w:rPr>
        <w:t>1</w:t>
      </w:r>
      <w:r w:rsidRPr="00FE13F6">
        <w:rPr>
          <w:rFonts w:ascii="Times New Roman" w:hAnsi="Times New Roman" w:cs="Times New Roman"/>
          <w:b/>
          <w:sz w:val="24"/>
          <w:szCs w:val="24"/>
        </w:rPr>
        <w:t>: Naknada za korištenje odlagališta otpada</w:t>
      </w:r>
      <w:r w:rsidR="0037183E">
        <w:rPr>
          <w:rFonts w:ascii="Times New Roman" w:hAnsi="Times New Roman" w:cs="Times New Roman"/>
          <w:b/>
          <w:sz w:val="24"/>
          <w:szCs w:val="24"/>
        </w:rPr>
        <w:t>-</w:t>
      </w:r>
      <w:r w:rsidRPr="00FE13F6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37183E">
        <w:rPr>
          <w:rFonts w:ascii="Times New Roman" w:hAnsi="Times New Roman" w:cs="Times New Roman"/>
          <w:bCs/>
          <w:sz w:val="24"/>
          <w:szCs w:val="24"/>
        </w:rPr>
        <w:t>6</w:t>
      </w:r>
      <w:r w:rsidRPr="00FE13F6">
        <w:rPr>
          <w:rFonts w:ascii="Times New Roman" w:hAnsi="Times New Roman" w:cs="Times New Roman"/>
          <w:bCs/>
          <w:sz w:val="24"/>
          <w:szCs w:val="24"/>
        </w:rPr>
        <w:t>.</w:t>
      </w:r>
      <w:r w:rsidR="0037183E">
        <w:rPr>
          <w:rFonts w:ascii="Times New Roman" w:hAnsi="Times New Roman" w:cs="Times New Roman"/>
          <w:bCs/>
          <w:sz w:val="24"/>
          <w:szCs w:val="24"/>
        </w:rPr>
        <w:t>00</w:t>
      </w:r>
      <w:r w:rsidRPr="00FE13F6">
        <w:rPr>
          <w:rFonts w:ascii="Times New Roman" w:hAnsi="Times New Roman" w:cs="Times New Roman"/>
          <w:bCs/>
          <w:sz w:val="24"/>
          <w:szCs w:val="24"/>
        </w:rPr>
        <w:t xml:space="preserve">0,00 EUR za plaćanje naknade korištenja odlagališta </w:t>
      </w:r>
      <w:r w:rsidR="00577062">
        <w:rPr>
          <w:rFonts w:ascii="Times New Roman" w:hAnsi="Times New Roman" w:cs="Times New Roman"/>
          <w:bCs/>
          <w:sz w:val="24"/>
          <w:szCs w:val="24"/>
        </w:rPr>
        <w:t xml:space="preserve">otpada za odlagalište Općini Jesenje odlagalište </w:t>
      </w:r>
      <w:proofErr w:type="spellStart"/>
      <w:r w:rsidR="00577062">
        <w:rPr>
          <w:rFonts w:ascii="Times New Roman" w:hAnsi="Times New Roman" w:cs="Times New Roman"/>
          <w:bCs/>
          <w:sz w:val="24"/>
          <w:szCs w:val="24"/>
        </w:rPr>
        <w:t>Gorjak</w:t>
      </w:r>
      <w:proofErr w:type="spellEnd"/>
      <w:r w:rsidR="00577062">
        <w:rPr>
          <w:rFonts w:ascii="Times New Roman" w:hAnsi="Times New Roman" w:cs="Times New Roman"/>
          <w:bCs/>
          <w:sz w:val="24"/>
          <w:szCs w:val="24"/>
        </w:rPr>
        <w:t xml:space="preserve"> i Općini Koprivnički Ivanec.</w:t>
      </w:r>
    </w:p>
    <w:p w14:paraId="27270977" w14:textId="4D0C2E87" w:rsidR="00FE13F6" w:rsidRPr="00577062" w:rsidRDefault="00FE13F6" w:rsidP="0057706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A1013</w:t>
      </w:r>
      <w:r w:rsidR="00577062">
        <w:rPr>
          <w:rFonts w:ascii="Times New Roman" w:hAnsi="Times New Roman" w:cs="Times New Roman"/>
          <w:b/>
          <w:sz w:val="24"/>
          <w:szCs w:val="24"/>
        </w:rPr>
        <w:t>04</w:t>
      </w:r>
      <w:r w:rsidRPr="00FE13F6">
        <w:rPr>
          <w:rFonts w:ascii="Times New Roman" w:hAnsi="Times New Roman" w:cs="Times New Roman"/>
          <w:b/>
          <w:sz w:val="24"/>
          <w:szCs w:val="24"/>
        </w:rPr>
        <w:t>: Naknada za</w:t>
      </w:r>
      <w:r w:rsidR="00577062">
        <w:rPr>
          <w:rFonts w:ascii="Times New Roman" w:hAnsi="Times New Roman" w:cs="Times New Roman"/>
          <w:b/>
          <w:sz w:val="24"/>
          <w:szCs w:val="24"/>
        </w:rPr>
        <w:t xml:space="preserve"> uređenje voda- </w:t>
      </w:r>
      <w:r w:rsidR="00577062" w:rsidRPr="00577062">
        <w:rPr>
          <w:rFonts w:ascii="Times New Roman" w:hAnsi="Times New Roman" w:cs="Times New Roman"/>
          <w:bCs/>
          <w:sz w:val="24"/>
          <w:szCs w:val="24"/>
        </w:rPr>
        <w:t>planira se 1.000,00 EUR za plaćanje naknade za uređenje voda.</w:t>
      </w:r>
    </w:p>
    <w:p w14:paraId="494BCE4E" w14:textId="035D65B6" w:rsidR="00FE13F6" w:rsidRPr="00FE13F6" w:rsidRDefault="00577062" w:rsidP="0057706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A101305</w:t>
      </w:r>
      <w:r w:rsidR="00FE13F6" w:rsidRPr="00FE13F6">
        <w:rPr>
          <w:rFonts w:ascii="Times New Roman" w:hAnsi="Times New Roman" w:cs="Times New Roman"/>
          <w:b/>
          <w:sz w:val="24"/>
          <w:szCs w:val="24"/>
        </w:rPr>
        <w:t>: Poticajna naknada</w:t>
      </w:r>
      <w:r>
        <w:rPr>
          <w:rFonts w:ascii="Times New Roman" w:hAnsi="Times New Roman" w:cs="Times New Roman"/>
          <w:b/>
          <w:sz w:val="24"/>
          <w:szCs w:val="24"/>
        </w:rPr>
        <w:t>- Fond za zaštitu okoliša-</w:t>
      </w:r>
      <w:r w:rsidR="00FE13F6" w:rsidRPr="00FE13F6">
        <w:rPr>
          <w:rFonts w:ascii="Times New Roman" w:hAnsi="Times New Roman" w:cs="Times New Roman"/>
          <w:bCs/>
          <w:sz w:val="24"/>
          <w:szCs w:val="24"/>
        </w:rPr>
        <w:t xml:space="preserve"> plan </w:t>
      </w:r>
      <w:r>
        <w:rPr>
          <w:rFonts w:ascii="Times New Roman" w:hAnsi="Times New Roman" w:cs="Times New Roman"/>
          <w:bCs/>
          <w:sz w:val="24"/>
          <w:szCs w:val="24"/>
        </w:rPr>
        <w:t>7.000,00</w:t>
      </w:r>
      <w:r w:rsidR="00FE13F6" w:rsidRPr="00FE13F6">
        <w:rPr>
          <w:rFonts w:ascii="Times New Roman" w:hAnsi="Times New Roman" w:cs="Times New Roman"/>
          <w:bCs/>
          <w:sz w:val="24"/>
          <w:szCs w:val="24"/>
        </w:rPr>
        <w:t xml:space="preserve"> EUR.</w:t>
      </w:r>
    </w:p>
    <w:p w14:paraId="7C366980" w14:textId="4822D803" w:rsidR="00FE13F6" w:rsidRPr="00FE13F6" w:rsidRDefault="00FE13F6" w:rsidP="0075209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T1013</w:t>
      </w:r>
      <w:r w:rsidR="00577062">
        <w:rPr>
          <w:rFonts w:ascii="Times New Roman" w:hAnsi="Times New Roman" w:cs="Times New Roman"/>
          <w:b/>
          <w:sz w:val="24"/>
          <w:szCs w:val="24"/>
        </w:rPr>
        <w:t>01</w:t>
      </w:r>
      <w:r w:rsidRPr="00FE13F6">
        <w:rPr>
          <w:rFonts w:ascii="Times New Roman" w:hAnsi="Times New Roman" w:cs="Times New Roman"/>
          <w:b/>
          <w:sz w:val="24"/>
          <w:szCs w:val="24"/>
        </w:rPr>
        <w:t>: SECAP</w:t>
      </w:r>
      <w:r w:rsidR="0057706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E13F6">
        <w:rPr>
          <w:rFonts w:ascii="Times New Roman" w:hAnsi="Times New Roman" w:cs="Times New Roman"/>
          <w:bCs/>
          <w:sz w:val="24"/>
          <w:szCs w:val="24"/>
        </w:rPr>
        <w:t xml:space="preserve">planira se </w:t>
      </w:r>
      <w:r w:rsidR="00577062">
        <w:rPr>
          <w:rFonts w:ascii="Times New Roman" w:hAnsi="Times New Roman" w:cs="Times New Roman"/>
          <w:bCs/>
          <w:sz w:val="24"/>
          <w:szCs w:val="24"/>
        </w:rPr>
        <w:t>5.000</w:t>
      </w:r>
      <w:r w:rsidRPr="00FE13F6">
        <w:rPr>
          <w:rFonts w:ascii="Times New Roman" w:hAnsi="Times New Roman" w:cs="Times New Roman"/>
          <w:bCs/>
          <w:sz w:val="24"/>
          <w:szCs w:val="24"/>
        </w:rPr>
        <w:t>,00 EUR za izradu dokumenta.</w:t>
      </w:r>
    </w:p>
    <w:p w14:paraId="4E7A4FE1" w14:textId="77777777" w:rsidR="00FE13F6" w:rsidRPr="00FE13F6" w:rsidRDefault="00FE13F6" w:rsidP="0075209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5758A8" w14:textId="77777777" w:rsidR="00FE13F6" w:rsidRPr="00FE13F6" w:rsidRDefault="00FE13F6" w:rsidP="007520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1014 Program: Razvoj civilnog društva – udruge</w:t>
      </w:r>
      <w:r w:rsidRPr="00FE13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110C7" w14:textId="77777777" w:rsidR="00FE13F6" w:rsidRPr="00FE13F6" w:rsidRDefault="00FE13F6" w:rsidP="007520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D83C7" w14:textId="77777777" w:rsidR="00FE13F6" w:rsidRPr="00FE13F6" w:rsidRDefault="00FE13F6" w:rsidP="007520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sz w:val="24"/>
          <w:szCs w:val="24"/>
        </w:rPr>
        <w:t>Cilj: Razvoj ljudskih potencijala i unapređenje kvalitete života</w:t>
      </w:r>
    </w:p>
    <w:p w14:paraId="485528D5" w14:textId="5FC56721" w:rsidR="00FE13F6" w:rsidRPr="00FE13F6" w:rsidRDefault="00FE13F6" w:rsidP="007520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sz w:val="24"/>
          <w:szCs w:val="24"/>
        </w:rPr>
        <w:t xml:space="preserve">Pokazatelj uspješnosti: Ukupan broj udruga na području </w:t>
      </w:r>
      <w:r w:rsidR="00FA054C">
        <w:rPr>
          <w:rFonts w:ascii="Times New Roman" w:hAnsi="Times New Roman" w:cs="Times New Roman"/>
          <w:sz w:val="24"/>
          <w:szCs w:val="24"/>
        </w:rPr>
        <w:t>O</w:t>
      </w:r>
      <w:r w:rsidR="00752091">
        <w:rPr>
          <w:rFonts w:ascii="Times New Roman" w:hAnsi="Times New Roman" w:cs="Times New Roman"/>
          <w:sz w:val="24"/>
          <w:szCs w:val="24"/>
        </w:rPr>
        <w:t>pćine</w:t>
      </w:r>
    </w:p>
    <w:p w14:paraId="060C4E6C" w14:textId="77777777" w:rsidR="00FE13F6" w:rsidRPr="00FE13F6" w:rsidRDefault="00FE13F6" w:rsidP="007520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92CF3" w14:textId="56614D0C" w:rsidR="00FE13F6" w:rsidRPr="00FE13F6" w:rsidRDefault="00FE13F6" w:rsidP="007520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A1014</w:t>
      </w:r>
      <w:r w:rsidR="00752091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FE13F6">
        <w:rPr>
          <w:rFonts w:ascii="Times New Roman" w:hAnsi="Times New Roman" w:cs="Times New Roman"/>
          <w:b/>
          <w:bCs/>
          <w:sz w:val="24"/>
          <w:szCs w:val="24"/>
        </w:rPr>
        <w:t>: Djelovanje udruga</w:t>
      </w:r>
      <w:r w:rsidR="0075209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E13F6">
        <w:rPr>
          <w:rFonts w:ascii="Times New Roman" w:hAnsi="Times New Roman" w:cs="Times New Roman"/>
          <w:b/>
          <w:bCs/>
          <w:sz w:val="24"/>
          <w:szCs w:val="24"/>
        </w:rPr>
        <w:t xml:space="preserve"> zaštita i promicanje prava osoba s invaliditetom i djece s teškoćama u razvoju, starijih i nemoćnih</w:t>
      </w:r>
      <w:r w:rsidR="00752091">
        <w:rPr>
          <w:rFonts w:ascii="Times New Roman" w:hAnsi="Times New Roman" w:cs="Times New Roman"/>
          <w:sz w:val="24"/>
          <w:szCs w:val="24"/>
        </w:rPr>
        <w:t>-</w:t>
      </w:r>
      <w:r w:rsidRPr="00FE13F6">
        <w:rPr>
          <w:rFonts w:ascii="Times New Roman" w:hAnsi="Times New Roman" w:cs="Times New Roman"/>
          <w:sz w:val="24"/>
          <w:szCs w:val="24"/>
        </w:rPr>
        <w:t xml:space="preserve"> planira se </w:t>
      </w:r>
      <w:r w:rsidR="00752091">
        <w:rPr>
          <w:rFonts w:ascii="Times New Roman" w:hAnsi="Times New Roman" w:cs="Times New Roman"/>
          <w:sz w:val="24"/>
          <w:szCs w:val="24"/>
        </w:rPr>
        <w:t>23</w:t>
      </w:r>
      <w:r w:rsidRPr="00FE13F6">
        <w:rPr>
          <w:rFonts w:ascii="Times New Roman" w:hAnsi="Times New Roman" w:cs="Times New Roman"/>
          <w:sz w:val="24"/>
          <w:szCs w:val="24"/>
        </w:rPr>
        <w:t>.000,00 EUR donacija prema udrugama.</w:t>
      </w:r>
    </w:p>
    <w:p w14:paraId="43AE2418" w14:textId="77777777" w:rsidR="00FE13F6" w:rsidRPr="00FE13F6" w:rsidRDefault="00FE13F6" w:rsidP="007520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B80F1" w14:textId="77777777" w:rsidR="00FE13F6" w:rsidRPr="00FE13F6" w:rsidRDefault="00FE13F6" w:rsidP="0075209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1015 Program: Zaštita, očuvanje i unapređenje zdravlja</w:t>
      </w:r>
    </w:p>
    <w:p w14:paraId="707E5751" w14:textId="77777777" w:rsidR="00FE13F6" w:rsidRPr="00FE13F6" w:rsidRDefault="00FE13F6" w:rsidP="0075209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E8C05A" w14:textId="77777777" w:rsidR="00FE13F6" w:rsidRPr="00FE13F6" w:rsidRDefault="00FE13F6" w:rsidP="00C23F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sz w:val="24"/>
          <w:szCs w:val="24"/>
        </w:rPr>
        <w:t>Cilj: Razvoj ljudskih potencijala i unapređenje kvalitete života</w:t>
      </w:r>
    </w:p>
    <w:p w14:paraId="31281556" w14:textId="77777777" w:rsidR="00FE13F6" w:rsidRPr="00FE13F6" w:rsidRDefault="00FE13F6" w:rsidP="00C23F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sz w:val="24"/>
          <w:szCs w:val="24"/>
        </w:rPr>
        <w:t>Pokazatelj uspješnosti: Broj izvršenih pregleda vode i broj provedenih deratizacija i dezinsekcija</w:t>
      </w:r>
    </w:p>
    <w:p w14:paraId="69C75982" w14:textId="77777777" w:rsidR="00FE13F6" w:rsidRPr="00FE13F6" w:rsidRDefault="00FE13F6" w:rsidP="00635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1C531" w14:textId="22390632" w:rsidR="00FE13F6" w:rsidRPr="00FE13F6" w:rsidRDefault="00FE13F6" w:rsidP="00635CF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A1015</w:t>
      </w:r>
      <w:r w:rsidR="00635CFA">
        <w:rPr>
          <w:rFonts w:ascii="Times New Roman" w:hAnsi="Times New Roman" w:cs="Times New Roman"/>
          <w:b/>
          <w:sz w:val="24"/>
          <w:szCs w:val="24"/>
        </w:rPr>
        <w:t>01</w:t>
      </w:r>
      <w:r w:rsidRPr="00FE13F6">
        <w:rPr>
          <w:rFonts w:ascii="Times New Roman" w:hAnsi="Times New Roman" w:cs="Times New Roman"/>
          <w:b/>
          <w:sz w:val="24"/>
          <w:szCs w:val="24"/>
        </w:rPr>
        <w:t>: Laboratorijske usluge pregleda vode</w:t>
      </w:r>
      <w:r w:rsidRPr="00FE13F6">
        <w:rPr>
          <w:rFonts w:ascii="Times New Roman" w:hAnsi="Times New Roman" w:cs="Times New Roman"/>
          <w:bCs/>
          <w:sz w:val="24"/>
          <w:szCs w:val="24"/>
        </w:rPr>
        <w:t xml:space="preserve"> – planira se </w:t>
      </w:r>
      <w:r w:rsidR="00635CFA">
        <w:rPr>
          <w:rFonts w:ascii="Times New Roman" w:hAnsi="Times New Roman" w:cs="Times New Roman"/>
          <w:bCs/>
          <w:sz w:val="24"/>
          <w:szCs w:val="24"/>
        </w:rPr>
        <w:t>7</w:t>
      </w:r>
      <w:r w:rsidRPr="00FE13F6">
        <w:rPr>
          <w:rFonts w:ascii="Times New Roman" w:hAnsi="Times New Roman" w:cs="Times New Roman"/>
          <w:bCs/>
          <w:sz w:val="24"/>
          <w:szCs w:val="24"/>
        </w:rPr>
        <w:t>.</w:t>
      </w:r>
      <w:r w:rsidR="00635CFA">
        <w:rPr>
          <w:rFonts w:ascii="Times New Roman" w:hAnsi="Times New Roman" w:cs="Times New Roman"/>
          <w:bCs/>
          <w:sz w:val="24"/>
          <w:szCs w:val="24"/>
        </w:rPr>
        <w:t>60</w:t>
      </w:r>
      <w:r w:rsidRPr="00FE13F6">
        <w:rPr>
          <w:rFonts w:ascii="Times New Roman" w:hAnsi="Times New Roman" w:cs="Times New Roman"/>
          <w:bCs/>
          <w:sz w:val="24"/>
          <w:szCs w:val="24"/>
        </w:rPr>
        <w:t>0,00 EUR za uzimanje uzoraka i analizu vode za ljudsku potrošnju.</w:t>
      </w:r>
    </w:p>
    <w:p w14:paraId="67B6B108" w14:textId="298A3AA9" w:rsidR="00FE13F6" w:rsidRPr="00FE13F6" w:rsidRDefault="00FE13F6" w:rsidP="00635CF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A1015</w:t>
      </w:r>
      <w:r w:rsidR="00635CFA">
        <w:rPr>
          <w:rFonts w:ascii="Times New Roman" w:hAnsi="Times New Roman" w:cs="Times New Roman"/>
          <w:b/>
          <w:sz w:val="24"/>
          <w:szCs w:val="24"/>
        </w:rPr>
        <w:t>02</w:t>
      </w:r>
      <w:r w:rsidRPr="00FE13F6">
        <w:rPr>
          <w:rFonts w:ascii="Times New Roman" w:hAnsi="Times New Roman" w:cs="Times New Roman"/>
          <w:b/>
          <w:sz w:val="24"/>
          <w:szCs w:val="24"/>
        </w:rPr>
        <w:t xml:space="preserve">: Poslovi deratizacije i dezinsekcije, te provjere </w:t>
      </w:r>
      <w:proofErr w:type="spellStart"/>
      <w:r w:rsidRPr="00FE13F6">
        <w:rPr>
          <w:rFonts w:ascii="Times New Roman" w:hAnsi="Times New Roman" w:cs="Times New Roman"/>
          <w:b/>
          <w:sz w:val="24"/>
          <w:szCs w:val="24"/>
        </w:rPr>
        <w:t>čipiranja</w:t>
      </w:r>
      <w:proofErr w:type="spellEnd"/>
      <w:r w:rsidRPr="00FE13F6">
        <w:rPr>
          <w:rFonts w:ascii="Times New Roman" w:hAnsi="Times New Roman" w:cs="Times New Roman"/>
          <w:b/>
          <w:sz w:val="24"/>
          <w:szCs w:val="24"/>
        </w:rPr>
        <w:t xml:space="preserve"> pasa</w:t>
      </w:r>
      <w:r w:rsidRPr="00FE13F6">
        <w:rPr>
          <w:rFonts w:ascii="Times New Roman" w:hAnsi="Times New Roman" w:cs="Times New Roman"/>
          <w:bCs/>
          <w:sz w:val="24"/>
          <w:szCs w:val="24"/>
        </w:rPr>
        <w:t xml:space="preserve"> – planira se </w:t>
      </w:r>
      <w:r w:rsidR="00635CFA">
        <w:rPr>
          <w:rFonts w:ascii="Times New Roman" w:hAnsi="Times New Roman" w:cs="Times New Roman"/>
          <w:bCs/>
          <w:sz w:val="24"/>
          <w:szCs w:val="24"/>
        </w:rPr>
        <w:t>23</w:t>
      </w:r>
      <w:r w:rsidRPr="00FE13F6">
        <w:rPr>
          <w:rFonts w:ascii="Times New Roman" w:hAnsi="Times New Roman" w:cs="Times New Roman"/>
          <w:bCs/>
          <w:sz w:val="24"/>
          <w:szCs w:val="24"/>
        </w:rPr>
        <w:t>.000,00 EUR.</w:t>
      </w:r>
    </w:p>
    <w:p w14:paraId="63BF3F55" w14:textId="7F46209A" w:rsidR="00FE13F6" w:rsidRPr="00FE13F6" w:rsidRDefault="00FE13F6" w:rsidP="00635CF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A1015</w:t>
      </w:r>
      <w:r w:rsidR="00635CFA">
        <w:rPr>
          <w:rFonts w:ascii="Times New Roman" w:hAnsi="Times New Roman" w:cs="Times New Roman"/>
          <w:b/>
          <w:sz w:val="24"/>
          <w:szCs w:val="24"/>
        </w:rPr>
        <w:t>03</w:t>
      </w:r>
      <w:r w:rsidRPr="00FE13F6">
        <w:rPr>
          <w:rFonts w:ascii="Times New Roman" w:hAnsi="Times New Roman" w:cs="Times New Roman"/>
          <w:b/>
          <w:sz w:val="24"/>
          <w:szCs w:val="24"/>
        </w:rPr>
        <w:t>: Sufinanciranje usluga medicinsko-biokemijskog laboratorija</w:t>
      </w:r>
      <w:r w:rsidR="00635CF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E13F6">
        <w:rPr>
          <w:rFonts w:ascii="Times New Roman" w:hAnsi="Times New Roman" w:cs="Times New Roman"/>
          <w:bCs/>
          <w:sz w:val="24"/>
          <w:szCs w:val="24"/>
        </w:rPr>
        <w:t xml:space="preserve">planira se </w:t>
      </w:r>
      <w:r w:rsidR="00635CFA">
        <w:rPr>
          <w:rFonts w:ascii="Times New Roman" w:hAnsi="Times New Roman" w:cs="Times New Roman"/>
          <w:bCs/>
          <w:sz w:val="24"/>
          <w:szCs w:val="24"/>
        </w:rPr>
        <w:t>6</w:t>
      </w:r>
      <w:r w:rsidRPr="00FE13F6">
        <w:rPr>
          <w:rFonts w:ascii="Times New Roman" w:hAnsi="Times New Roman" w:cs="Times New Roman"/>
          <w:bCs/>
          <w:sz w:val="24"/>
          <w:szCs w:val="24"/>
        </w:rPr>
        <w:t>.</w:t>
      </w:r>
      <w:r w:rsidR="00635CFA">
        <w:rPr>
          <w:rFonts w:ascii="Times New Roman" w:hAnsi="Times New Roman" w:cs="Times New Roman"/>
          <w:bCs/>
          <w:sz w:val="24"/>
          <w:szCs w:val="24"/>
        </w:rPr>
        <w:t>0</w:t>
      </w:r>
      <w:r w:rsidRPr="00FE13F6">
        <w:rPr>
          <w:rFonts w:ascii="Times New Roman" w:hAnsi="Times New Roman" w:cs="Times New Roman"/>
          <w:bCs/>
          <w:sz w:val="24"/>
          <w:szCs w:val="24"/>
        </w:rPr>
        <w:t xml:space="preserve">00,00 EUR </w:t>
      </w:r>
    </w:p>
    <w:p w14:paraId="3AED8927" w14:textId="1021560C" w:rsidR="00FE13F6" w:rsidRPr="00FE13F6" w:rsidRDefault="00FE13F6" w:rsidP="00635CF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A1015</w:t>
      </w:r>
      <w:r w:rsidR="00635CFA">
        <w:rPr>
          <w:rFonts w:ascii="Times New Roman" w:hAnsi="Times New Roman" w:cs="Times New Roman"/>
          <w:b/>
          <w:sz w:val="24"/>
          <w:szCs w:val="24"/>
        </w:rPr>
        <w:t>04</w:t>
      </w:r>
      <w:r w:rsidRPr="00FE13F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35CFA">
        <w:rPr>
          <w:rFonts w:ascii="Times New Roman" w:hAnsi="Times New Roman" w:cs="Times New Roman"/>
          <w:b/>
          <w:sz w:val="24"/>
          <w:szCs w:val="24"/>
        </w:rPr>
        <w:t>Zbrinjavanje napuštenih i izgubljenih životinja</w:t>
      </w:r>
      <w:r w:rsidR="00635CFA">
        <w:rPr>
          <w:rFonts w:ascii="Times New Roman" w:hAnsi="Times New Roman" w:cs="Times New Roman"/>
          <w:bCs/>
          <w:sz w:val="24"/>
          <w:szCs w:val="24"/>
        </w:rPr>
        <w:t>-</w:t>
      </w:r>
      <w:r w:rsidRPr="00FE13F6">
        <w:rPr>
          <w:rFonts w:ascii="Times New Roman" w:hAnsi="Times New Roman" w:cs="Times New Roman"/>
          <w:bCs/>
          <w:sz w:val="24"/>
          <w:szCs w:val="24"/>
        </w:rPr>
        <w:t xml:space="preserve"> planira se </w:t>
      </w:r>
      <w:r w:rsidR="00635CFA">
        <w:rPr>
          <w:rFonts w:ascii="Times New Roman" w:hAnsi="Times New Roman" w:cs="Times New Roman"/>
          <w:bCs/>
          <w:sz w:val="24"/>
          <w:szCs w:val="24"/>
        </w:rPr>
        <w:t>1</w:t>
      </w:r>
      <w:r w:rsidRPr="00FE13F6">
        <w:rPr>
          <w:rFonts w:ascii="Times New Roman" w:hAnsi="Times New Roman" w:cs="Times New Roman"/>
          <w:bCs/>
          <w:sz w:val="24"/>
          <w:szCs w:val="24"/>
        </w:rPr>
        <w:t>1.000,00 EUR</w:t>
      </w:r>
      <w:r w:rsidR="00635CFA">
        <w:rPr>
          <w:rFonts w:ascii="Times New Roman" w:hAnsi="Times New Roman" w:cs="Times New Roman"/>
          <w:bCs/>
          <w:sz w:val="24"/>
          <w:szCs w:val="24"/>
        </w:rPr>
        <w:t xml:space="preserve"> za veterinarsku službu i sklonište za životinje</w:t>
      </w:r>
      <w:r w:rsidRPr="00FE13F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B37EE0" w14:textId="77777777" w:rsidR="00FE13F6" w:rsidRPr="00FE13F6" w:rsidRDefault="00FE13F6" w:rsidP="00635CF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172BD3" w14:textId="77777777" w:rsidR="00FE13F6" w:rsidRPr="00FE13F6" w:rsidRDefault="00FE13F6" w:rsidP="00635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1016 Program: Razvoj sporta i rekreacije</w:t>
      </w:r>
    </w:p>
    <w:p w14:paraId="1DF8E5F7" w14:textId="77777777" w:rsidR="00FE13F6" w:rsidRPr="00FE13F6" w:rsidRDefault="00FE13F6" w:rsidP="00635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29B14" w14:textId="2984F16F" w:rsidR="00FE13F6" w:rsidRPr="00FE13F6" w:rsidRDefault="00FE13F6" w:rsidP="00635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sz w:val="24"/>
          <w:szCs w:val="24"/>
        </w:rPr>
        <w:t>Cilj: Razvoj ljudskih potencijala i unapređenje kvalitete živ</w:t>
      </w:r>
      <w:r w:rsidR="00635CFA">
        <w:rPr>
          <w:rFonts w:ascii="Times New Roman" w:hAnsi="Times New Roman" w:cs="Times New Roman"/>
          <w:sz w:val="24"/>
          <w:szCs w:val="24"/>
        </w:rPr>
        <w:t>ota,</w:t>
      </w:r>
      <w:r w:rsidRPr="00FE13F6">
        <w:rPr>
          <w:rFonts w:ascii="Times New Roman" w:hAnsi="Times New Roman" w:cs="Times New Roman"/>
          <w:sz w:val="24"/>
          <w:szCs w:val="24"/>
        </w:rPr>
        <w:t xml:space="preserve"> promoviranje sporta i zdravog življenja</w:t>
      </w:r>
    </w:p>
    <w:p w14:paraId="47340B08" w14:textId="77777777" w:rsidR="00FE13F6" w:rsidRPr="00FE13F6" w:rsidRDefault="00FE13F6" w:rsidP="00FE13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sz w:val="24"/>
          <w:szCs w:val="24"/>
        </w:rPr>
        <w:t>Pokazatelj uspješnosti: Broj udruga u sportu koje primaju subvenciju za rad i broj uređenih javnih sportskih terena/igrališta</w:t>
      </w:r>
    </w:p>
    <w:p w14:paraId="329817A9" w14:textId="77777777" w:rsidR="00FE13F6" w:rsidRPr="00FE13F6" w:rsidRDefault="00FE13F6" w:rsidP="00FE13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07B80" w14:textId="7D33F50B" w:rsidR="00FE13F6" w:rsidRDefault="00FE13F6" w:rsidP="00635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 xml:space="preserve">A101601: Sportska zajednica </w:t>
      </w:r>
      <w:r w:rsidR="00635CFA">
        <w:rPr>
          <w:rFonts w:ascii="Times New Roman" w:hAnsi="Times New Roman" w:cs="Times New Roman"/>
          <w:b/>
          <w:bCs/>
          <w:sz w:val="24"/>
          <w:szCs w:val="24"/>
        </w:rPr>
        <w:t>Općine Gornja</w:t>
      </w:r>
      <w:r w:rsidRPr="00FE13F6">
        <w:rPr>
          <w:rFonts w:ascii="Times New Roman" w:hAnsi="Times New Roman" w:cs="Times New Roman"/>
          <w:b/>
          <w:bCs/>
          <w:sz w:val="24"/>
          <w:szCs w:val="24"/>
        </w:rPr>
        <w:t xml:space="preserve"> Stubica</w:t>
      </w:r>
      <w:r w:rsidRPr="00FE13F6">
        <w:rPr>
          <w:rFonts w:ascii="Times New Roman" w:hAnsi="Times New Roman" w:cs="Times New Roman"/>
          <w:sz w:val="24"/>
          <w:szCs w:val="24"/>
        </w:rPr>
        <w:t xml:space="preserve"> – planira se </w:t>
      </w:r>
      <w:r w:rsidR="00635CFA">
        <w:rPr>
          <w:rFonts w:ascii="Times New Roman" w:hAnsi="Times New Roman" w:cs="Times New Roman"/>
          <w:sz w:val="24"/>
          <w:szCs w:val="24"/>
        </w:rPr>
        <w:t>65</w:t>
      </w:r>
      <w:r w:rsidRPr="00FE13F6">
        <w:rPr>
          <w:rFonts w:ascii="Times New Roman" w:hAnsi="Times New Roman" w:cs="Times New Roman"/>
          <w:sz w:val="24"/>
          <w:szCs w:val="24"/>
        </w:rPr>
        <w:t>.000,00 EUR koje zajednica razdijeli udrugama u svojem djelokrugu.</w:t>
      </w:r>
    </w:p>
    <w:p w14:paraId="60CD8B28" w14:textId="77777777" w:rsidR="00635CFA" w:rsidRDefault="00635CFA" w:rsidP="00635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1A801" w14:textId="77777777" w:rsidR="00187BAA" w:rsidRPr="00FE13F6" w:rsidRDefault="00187BAA" w:rsidP="00635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85BB9" w14:textId="77777777" w:rsidR="00FE13F6" w:rsidRPr="00FE13F6" w:rsidRDefault="00FE13F6" w:rsidP="00635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1017 Program: Promicanje kulture</w:t>
      </w:r>
      <w:r w:rsidRPr="00FE13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3734A" w14:textId="77777777" w:rsidR="00FE13F6" w:rsidRPr="00FE13F6" w:rsidRDefault="00FE13F6" w:rsidP="00635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393FC" w14:textId="454085F5" w:rsidR="00FE13F6" w:rsidRPr="00FE13F6" w:rsidRDefault="00FE13F6" w:rsidP="00635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sz w:val="24"/>
          <w:szCs w:val="24"/>
        </w:rPr>
        <w:t>Cilj: Očuvani okoliš, prirodne i kulturne vrijednosti</w:t>
      </w:r>
      <w:r w:rsidR="00635CFA">
        <w:rPr>
          <w:rFonts w:ascii="Times New Roman" w:hAnsi="Times New Roman" w:cs="Times New Roman"/>
          <w:sz w:val="24"/>
          <w:szCs w:val="24"/>
        </w:rPr>
        <w:t xml:space="preserve">, </w:t>
      </w:r>
      <w:r w:rsidRPr="00FE13F6">
        <w:rPr>
          <w:rFonts w:ascii="Times New Roman" w:hAnsi="Times New Roman" w:cs="Times New Roman"/>
          <w:sz w:val="24"/>
          <w:szCs w:val="24"/>
        </w:rPr>
        <w:t>unapređivanje postojećeg standarda kulturne djelatnosti</w:t>
      </w:r>
      <w:r w:rsidR="00635CFA">
        <w:rPr>
          <w:rFonts w:ascii="Times New Roman" w:hAnsi="Times New Roman" w:cs="Times New Roman"/>
          <w:sz w:val="24"/>
          <w:szCs w:val="24"/>
        </w:rPr>
        <w:t>.</w:t>
      </w:r>
    </w:p>
    <w:p w14:paraId="54211385" w14:textId="575FDC4C" w:rsidR="00FE13F6" w:rsidRPr="00FE13F6" w:rsidRDefault="00FE13F6" w:rsidP="00635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sz w:val="24"/>
          <w:szCs w:val="24"/>
        </w:rPr>
        <w:t>Pokazatelj uspješnosti: Broj udruga u kulturi koje primaju subvenciju za rad i broj organiziranih kulturnih manifestacija</w:t>
      </w:r>
      <w:r w:rsidR="00635CFA">
        <w:rPr>
          <w:rFonts w:ascii="Times New Roman" w:hAnsi="Times New Roman" w:cs="Times New Roman"/>
          <w:sz w:val="24"/>
          <w:szCs w:val="24"/>
        </w:rPr>
        <w:t>.</w:t>
      </w:r>
    </w:p>
    <w:p w14:paraId="13F6C184" w14:textId="77777777" w:rsidR="00FE13F6" w:rsidRPr="00FE13F6" w:rsidRDefault="00FE13F6" w:rsidP="00635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FF27F" w14:textId="5F9A2E50" w:rsidR="00FE13F6" w:rsidRPr="00FE13F6" w:rsidRDefault="00FE13F6" w:rsidP="00635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A1017</w:t>
      </w:r>
      <w:r w:rsidR="00635CFA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FE13F6">
        <w:rPr>
          <w:rFonts w:ascii="Times New Roman" w:hAnsi="Times New Roman" w:cs="Times New Roman"/>
          <w:b/>
          <w:bCs/>
          <w:sz w:val="24"/>
          <w:szCs w:val="24"/>
        </w:rPr>
        <w:t>: Djelatnost udruga za zaštitu okoliša i prirode i zaštitu i očuvanje kulturnih dobara i kajkavske baštine</w:t>
      </w:r>
      <w:r w:rsidRPr="00FE13F6">
        <w:rPr>
          <w:rFonts w:ascii="Times New Roman" w:hAnsi="Times New Roman" w:cs="Times New Roman"/>
          <w:sz w:val="24"/>
          <w:szCs w:val="24"/>
        </w:rPr>
        <w:t xml:space="preserve"> – planira se </w:t>
      </w:r>
      <w:r w:rsidR="00635CFA">
        <w:rPr>
          <w:rFonts w:ascii="Times New Roman" w:hAnsi="Times New Roman" w:cs="Times New Roman"/>
          <w:sz w:val="24"/>
          <w:szCs w:val="24"/>
        </w:rPr>
        <w:t>45</w:t>
      </w:r>
      <w:r w:rsidRPr="00FE13F6">
        <w:rPr>
          <w:rFonts w:ascii="Times New Roman" w:hAnsi="Times New Roman" w:cs="Times New Roman"/>
          <w:sz w:val="24"/>
          <w:szCs w:val="24"/>
        </w:rPr>
        <w:t>.000,00 EUR.</w:t>
      </w:r>
      <w:r w:rsidR="00635CFA">
        <w:rPr>
          <w:rFonts w:ascii="Times New Roman" w:hAnsi="Times New Roman" w:cs="Times New Roman"/>
          <w:sz w:val="24"/>
          <w:szCs w:val="24"/>
        </w:rPr>
        <w:t xml:space="preserve"> Najveću stavku unutar navedene aktivnosti čini kapitalna donacija Župi svetog Jurja u iznosu od 15.000,00 EUR.</w:t>
      </w:r>
    </w:p>
    <w:p w14:paraId="5CF858E5" w14:textId="583A66DA" w:rsidR="00FE13F6" w:rsidRPr="00FE13F6" w:rsidRDefault="00FE13F6" w:rsidP="00635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A1017</w:t>
      </w:r>
      <w:r w:rsidR="00635CFA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FE13F6">
        <w:rPr>
          <w:rFonts w:ascii="Times New Roman" w:hAnsi="Times New Roman" w:cs="Times New Roman"/>
          <w:b/>
          <w:bCs/>
          <w:sz w:val="24"/>
          <w:szCs w:val="24"/>
        </w:rPr>
        <w:t>: Djelatnost udruga – kultura i umjetnost</w:t>
      </w:r>
      <w:r w:rsidRPr="00FE13F6">
        <w:rPr>
          <w:rFonts w:ascii="Times New Roman" w:hAnsi="Times New Roman" w:cs="Times New Roman"/>
          <w:sz w:val="24"/>
          <w:szCs w:val="24"/>
        </w:rPr>
        <w:t xml:space="preserve"> – planira se </w:t>
      </w:r>
      <w:r w:rsidR="00635CFA">
        <w:rPr>
          <w:rFonts w:ascii="Times New Roman" w:hAnsi="Times New Roman" w:cs="Times New Roman"/>
          <w:sz w:val="24"/>
          <w:szCs w:val="24"/>
        </w:rPr>
        <w:t>30</w:t>
      </w:r>
      <w:r w:rsidRPr="00FE13F6">
        <w:rPr>
          <w:rFonts w:ascii="Times New Roman" w:hAnsi="Times New Roman" w:cs="Times New Roman"/>
          <w:sz w:val="24"/>
          <w:szCs w:val="24"/>
        </w:rPr>
        <w:t xml:space="preserve">.000,00 EUR </w:t>
      </w:r>
    </w:p>
    <w:p w14:paraId="7C7C1095" w14:textId="0B3D5F6E" w:rsidR="00FE13F6" w:rsidRPr="00FE13F6" w:rsidRDefault="00FE13F6" w:rsidP="00635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A1017</w:t>
      </w:r>
      <w:r w:rsidR="00635CFA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FE13F6">
        <w:rPr>
          <w:rFonts w:ascii="Times New Roman" w:hAnsi="Times New Roman" w:cs="Times New Roman"/>
          <w:b/>
          <w:bCs/>
          <w:sz w:val="24"/>
          <w:szCs w:val="24"/>
        </w:rPr>
        <w:t>: Obilježavanje ''Dana</w:t>
      </w:r>
      <w:r w:rsidR="00635CFA">
        <w:rPr>
          <w:rFonts w:ascii="Times New Roman" w:hAnsi="Times New Roman" w:cs="Times New Roman"/>
          <w:b/>
          <w:bCs/>
          <w:sz w:val="24"/>
          <w:szCs w:val="24"/>
        </w:rPr>
        <w:t xml:space="preserve"> Općine</w:t>
      </w:r>
      <w:r w:rsidRPr="00FE13F6">
        <w:rPr>
          <w:rFonts w:ascii="Times New Roman" w:hAnsi="Times New Roman" w:cs="Times New Roman"/>
          <w:b/>
          <w:bCs/>
          <w:sz w:val="24"/>
          <w:szCs w:val="24"/>
        </w:rPr>
        <w:t>''</w:t>
      </w:r>
      <w:r w:rsidRPr="00FE13F6">
        <w:rPr>
          <w:rFonts w:ascii="Times New Roman" w:hAnsi="Times New Roman" w:cs="Times New Roman"/>
          <w:sz w:val="24"/>
          <w:szCs w:val="24"/>
        </w:rPr>
        <w:t xml:space="preserve"> – planira se </w:t>
      </w:r>
      <w:r w:rsidR="00635CFA">
        <w:rPr>
          <w:rFonts w:ascii="Times New Roman" w:hAnsi="Times New Roman" w:cs="Times New Roman"/>
          <w:sz w:val="24"/>
          <w:szCs w:val="24"/>
        </w:rPr>
        <w:t>1</w:t>
      </w:r>
      <w:r w:rsidRPr="00FE13F6">
        <w:rPr>
          <w:rFonts w:ascii="Times New Roman" w:hAnsi="Times New Roman" w:cs="Times New Roman"/>
          <w:sz w:val="24"/>
          <w:szCs w:val="24"/>
        </w:rPr>
        <w:t>0.000,00 EUR za</w:t>
      </w:r>
      <w:r w:rsidR="00635CFA">
        <w:rPr>
          <w:rFonts w:ascii="Times New Roman" w:hAnsi="Times New Roman" w:cs="Times New Roman"/>
          <w:sz w:val="24"/>
          <w:szCs w:val="24"/>
        </w:rPr>
        <w:t xml:space="preserve"> obilježavanje Dana</w:t>
      </w:r>
      <w:r w:rsidRPr="00FE13F6">
        <w:rPr>
          <w:rFonts w:ascii="Times New Roman" w:hAnsi="Times New Roman" w:cs="Times New Roman"/>
          <w:sz w:val="24"/>
          <w:szCs w:val="24"/>
        </w:rPr>
        <w:t xml:space="preserve"> </w:t>
      </w:r>
      <w:r w:rsidR="00635CFA">
        <w:rPr>
          <w:rFonts w:ascii="Times New Roman" w:hAnsi="Times New Roman" w:cs="Times New Roman"/>
          <w:sz w:val="24"/>
          <w:szCs w:val="24"/>
        </w:rPr>
        <w:t>Općine Gornja Stubica.</w:t>
      </w:r>
    </w:p>
    <w:p w14:paraId="0F7A43B4" w14:textId="177432A8" w:rsidR="00B24907" w:rsidRPr="00FE13F6" w:rsidRDefault="00B24907" w:rsidP="00B249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A101705</w:t>
      </w:r>
      <w:r w:rsidR="00FE13F6" w:rsidRPr="00FE13F6">
        <w:rPr>
          <w:rFonts w:ascii="Times New Roman" w:hAnsi="Times New Roman" w:cs="Times New Roman"/>
          <w:b/>
          <w:bCs/>
          <w:sz w:val="24"/>
          <w:szCs w:val="24"/>
        </w:rPr>
        <w:t>: Manifestacija „</w:t>
      </w:r>
      <w:r w:rsidR="00635CFA">
        <w:rPr>
          <w:rFonts w:ascii="Times New Roman" w:hAnsi="Times New Roman" w:cs="Times New Roman"/>
          <w:b/>
          <w:bCs/>
          <w:sz w:val="24"/>
          <w:szCs w:val="24"/>
        </w:rPr>
        <w:t xml:space="preserve">Susreti za </w:t>
      </w:r>
      <w:proofErr w:type="spellStart"/>
      <w:r w:rsidR="00635CFA">
        <w:rPr>
          <w:rFonts w:ascii="Times New Roman" w:hAnsi="Times New Roman" w:cs="Times New Roman"/>
          <w:b/>
          <w:bCs/>
          <w:sz w:val="24"/>
          <w:szCs w:val="24"/>
        </w:rPr>
        <w:t>Rudija</w:t>
      </w:r>
      <w:proofErr w:type="spellEnd"/>
      <w:r w:rsidR="00FE13F6" w:rsidRPr="00FE13F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635CF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E13F6" w:rsidRPr="00FE13F6">
        <w:rPr>
          <w:rFonts w:ascii="Times New Roman" w:hAnsi="Times New Roman" w:cs="Times New Roman"/>
          <w:sz w:val="24"/>
          <w:szCs w:val="24"/>
        </w:rPr>
        <w:t xml:space="preserve"> planira se </w:t>
      </w:r>
      <w:r w:rsidR="00635CFA">
        <w:rPr>
          <w:rFonts w:ascii="Times New Roman" w:hAnsi="Times New Roman" w:cs="Times New Roman"/>
          <w:sz w:val="24"/>
          <w:szCs w:val="24"/>
        </w:rPr>
        <w:t>5</w:t>
      </w:r>
      <w:r w:rsidR="002F7B26">
        <w:rPr>
          <w:rFonts w:ascii="Times New Roman" w:hAnsi="Times New Roman" w:cs="Times New Roman"/>
          <w:sz w:val="24"/>
          <w:szCs w:val="24"/>
        </w:rPr>
        <w:t>8</w:t>
      </w:r>
      <w:r w:rsidR="00FE13F6" w:rsidRPr="00FE13F6">
        <w:rPr>
          <w:rFonts w:ascii="Times New Roman" w:hAnsi="Times New Roman" w:cs="Times New Roman"/>
          <w:sz w:val="24"/>
          <w:szCs w:val="24"/>
        </w:rPr>
        <w:t>.000,00 EUR za organizaciju manifestacije.</w:t>
      </w:r>
      <w:r w:rsidR="00635CFA">
        <w:rPr>
          <w:rFonts w:ascii="Times New Roman" w:hAnsi="Times New Roman" w:cs="Times New Roman"/>
          <w:sz w:val="24"/>
          <w:szCs w:val="24"/>
        </w:rPr>
        <w:t xml:space="preserve"> Dio troškova sufinancira Ministarstvo branitelja i Krapinsko- zagorska županija.</w:t>
      </w:r>
    </w:p>
    <w:p w14:paraId="5F887232" w14:textId="165C568E" w:rsidR="00FE13F6" w:rsidRDefault="00B24907" w:rsidP="00B249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A101706: Manifestacije i priredbe u organizaciji Općine- </w:t>
      </w:r>
      <w:r w:rsidRPr="00B24907">
        <w:rPr>
          <w:rFonts w:ascii="Times New Roman" w:hAnsi="Times New Roman" w:cs="Times New Roman"/>
          <w:sz w:val="24"/>
          <w:szCs w:val="24"/>
        </w:rPr>
        <w:t>planirano je 33.000,00 EUR</w:t>
      </w:r>
      <w:r>
        <w:rPr>
          <w:rFonts w:ascii="Times New Roman" w:hAnsi="Times New Roman" w:cs="Times New Roman"/>
          <w:sz w:val="24"/>
          <w:szCs w:val="24"/>
        </w:rPr>
        <w:t xml:space="preserve"> za organizaciju manifestacija i priredba (Međunarodna smotra folklora i tamburice, ostali koncerti tijekom godine).</w:t>
      </w:r>
    </w:p>
    <w:p w14:paraId="46461C19" w14:textId="77777777" w:rsidR="00B24907" w:rsidRPr="00FE13F6" w:rsidRDefault="00B24907" w:rsidP="00B249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1BF3C" w14:textId="77777777" w:rsidR="00FE13F6" w:rsidRPr="00FE13F6" w:rsidRDefault="00FE13F6" w:rsidP="000C3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1018 Program: Informiranje</w:t>
      </w:r>
      <w:r w:rsidRPr="00FE13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216D2" w14:textId="77777777" w:rsidR="00FE13F6" w:rsidRPr="00FE13F6" w:rsidRDefault="00FE13F6" w:rsidP="000C3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2361F" w14:textId="12254507" w:rsidR="00FE13F6" w:rsidRPr="00FE13F6" w:rsidRDefault="00FE13F6" w:rsidP="000C3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sz w:val="24"/>
          <w:szCs w:val="24"/>
        </w:rPr>
        <w:t>Cilj: Razvoj ljudskih potencijala i unapređenje kvalitete života</w:t>
      </w:r>
      <w:r w:rsidR="000C3CCC">
        <w:rPr>
          <w:rFonts w:ascii="Times New Roman" w:hAnsi="Times New Roman" w:cs="Times New Roman"/>
          <w:sz w:val="24"/>
          <w:szCs w:val="24"/>
        </w:rPr>
        <w:t>, p</w:t>
      </w:r>
      <w:r w:rsidRPr="00FE13F6">
        <w:rPr>
          <w:rFonts w:ascii="Times New Roman" w:hAnsi="Times New Roman" w:cs="Times New Roman"/>
          <w:sz w:val="24"/>
          <w:szCs w:val="24"/>
        </w:rPr>
        <w:t xml:space="preserve">ružanje informacija o aktivnostima </w:t>
      </w:r>
      <w:r w:rsidR="00D2641E">
        <w:rPr>
          <w:rFonts w:ascii="Times New Roman" w:hAnsi="Times New Roman" w:cs="Times New Roman"/>
          <w:sz w:val="24"/>
          <w:szCs w:val="24"/>
        </w:rPr>
        <w:t>O</w:t>
      </w:r>
      <w:r w:rsidR="000C3CCC">
        <w:rPr>
          <w:rFonts w:ascii="Times New Roman" w:hAnsi="Times New Roman" w:cs="Times New Roman"/>
          <w:sz w:val="24"/>
          <w:szCs w:val="24"/>
        </w:rPr>
        <w:t xml:space="preserve">pćinskog </w:t>
      </w:r>
      <w:r w:rsidRPr="00FE13F6">
        <w:rPr>
          <w:rFonts w:ascii="Times New Roman" w:hAnsi="Times New Roman" w:cs="Times New Roman"/>
          <w:sz w:val="24"/>
          <w:szCs w:val="24"/>
        </w:rPr>
        <w:t xml:space="preserve">vijeća </w:t>
      </w:r>
      <w:r w:rsidR="000C3CCC">
        <w:rPr>
          <w:rFonts w:ascii="Times New Roman" w:hAnsi="Times New Roman" w:cs="Times New Roman"/>
          <w:sz w:val="24"/>
          <w:szCs w:val="24"/>
        </w:rPr>
        <w:t xml:space="preserve">i </w:t>
      </w:r>
      <w:r w:rsidRPr="00FE13F6">
        <w:rPr>
          <w:rFonts w:ascii="Times New Roman" w:hAnsi="Times New Roman" w:cs="Times New Roman"/>
          <w:sz w:val="24"/>
          <w:szCs w:val="24"/>
        </w:rPr>
        <w:t>načelnika, te komunalnim akcijama, kao i promoviranje sportskih, kulturnih i crkvenih događanja.</w:t>
      </w:r>
    </w:p>
    <w:p w14:paraId="2FC2F7DD" w14:textId="77777777" w:rsidR="00FE13F6" w:rsidRPr="00FE13F6" w:rsidRDefault="00FE13F6" w:rsidP="000C3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sz w:val="24"/>
          <w:szCs w:val="24"/>
        </w:rPr>
        <w:t>Pokazatelj uspješnosti: Broj slušatelja radija i broj izdanih glasnika</w:t>
      </w:r>
    </w:p>
    <w:p w14:paraId="65ABA064" w14:textId="77777777" w:rsidR="00FE13F6" w:rsidRPr="00FE13F6" w:rsidRDefault="00FE13F6" w:rsidP="000C3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51022" w14:textId="77D66656" w:rsidR="00FE13F6" w:rsidRPr="00FE13F6" w:rsidRDefault="00FE13F6" w:rsidP="000C3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A1018</w:t>
      </w:r>
      <w:r w:rsidR="000C3CCC">
        <w:rPr>
          <w:rFonts w:ascii="Times New Roman" w:hAnsi="Times New Roman" w:cs="Times New Roman"/>
          <w:b/>
          <w:bCs/>
          <w:sz w:val="24"/>
          <w:szCs w:val="24"/>
        </w:rPr>
        <w:t>01: Promidžba i informiranje- elektronski mediji</w:t>
      </w:r>
      <w:r w:rsidR="000C3CCC">
        <w:rPr>
          <w:rFonts w:ascii="Times New Roman" w:hAnsi="Times New Roman" w:cs="Times New Roman"/>
          <w:sz w:val="24"/>
          <w:szCs w:val="24"/>
        </w:rPr>
        <w:t>-</w:t>
      </w:r>
      <w:r w:rsidRPr="00FE13F6">
        <w:rPr>
          <w:rFonts w:ascii="Times New Roman" w:hAnsi="Times New Roman" w:cs="Times New Roman"/>
          <w:sz w:val="24"/>
          <w:szCs w:val="24"/>
        </w:rPr>
        <w:t xml:space="preserve"> planira se </w:t>
      </w:r>
      <w:r w:rsidR="000C3CCC">
        <w:rPr>
          <w:rFonts w:ascii="Times New Roman" w:hAnsi="Times New Roman" w:cs="Times New Roman"/>
          <w:sz w:val="24"/>
          <w:szCs w:val="24"/>
        </w:rPr>
        <w:t>41</w:t>
      </w:r>
      <w:r w:rsidRPr="00FE13F6">
        <w:rPr>
          <w:rFonts w:ascii="Times New Roman" w:hAnsi="Times New Roman" w:cs="Times New Roman"/>
          <w:sz w:val="24"/>
          <w:szCs w:val="24"/>
        </w:rPr>
        <w:t>.000,00 EUR za promidžbu</w:t>
      </w:r>
      <w:r w:rsidR="000C3CCC">
        <w:rPr>
          <w:rFonts w:ascii="Times New Roman" w:hAnsi="Times New Roman" w:cs="Times New Roman"/>
          <w:sz w:val="24"/>
          <w:szCs w:val="24"/>
        </w:rPr>
        <w:t xml:space="preserve"> aktivnosti putem elektronskih medija (Narodne novine, Službeni glasnik, Radio Stubica..)</w:t>
      </w:r>
      <w:r w:rsidRPr="00FE13F6">
        <w:rPr>
          <w:rFonts w:ascii="Times New Roman" w:hAnsi="Times New Roman" w:cs="Times New Roman"/>
          <w:sz w:val="24"/>
          <w:szCs w:val="24"/>
        </w:rPr>
        <w:t>.</w:t>
      </w:r>
    </w:p>
    <w:p w14:paraId="008976D2" w14:textId="77777777" w:rsidR="00FE13F6" w:rsidRPr="00FE13F6" w:rsidRDefault="00FE13F6" w:rsidP="000C3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FFBC2" w14:textId="77777777" w:rsidR="00FE13F6" w:rsidRPr="00FE13F6" w:rsidRDefault="00FE13F6" w:rsidP="000C3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1019 Program: Predškolski odgoj</w:t>
      </w:r>
      <w:r w:rsidRPr="00FE13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A050E" w14:textId="77777777" w:rsidR="00FE13F6" w:rsidRPr="00FE13F6" w:rsidRDefault="00FE13F6" w:rsidP="000C3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0D100" w14:textId="77777777" w:rsidR="00FE13F6" w:rsidRPr="00FE13F6" w:rsidRDefault="00FE13F6" w:rsidP="00FE13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sz w:val="24"/>
          <w:szCs w:val="24"/>
        </w:rPr>
        <w:t>Cilj: Razvoj ljudskih potencijala i unapređenje kvalitete života</w:t>
      </w:r>
    </w:p>
    <w:p w14:paraId="6E8EC63D" w14:textId="3898F279" w:rsidR="00FE13F6" w:rsidRPr="00FE13F6" w:rsidRDefault="00FE13F6" w:rsidP="00CC13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sz w:val="24"/>
          <w:szCs w:val="24"/>
        </w:rPr>
        <w:t>Pokazatelj uspješnosti: Broj djece kojima se sufinanciraju troškovi boravka u dječjem vrtiću</w:t>
      </w:r>
    </w:p>
    <w:p w14:paraId="7657F8CF" w14:textId="77777777" w:rsidR="00FE13F6" w:rsidRPr="00FE13F6" w:rsidRDefault="00FE13F6" w:rsidP="00CC13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117B5" w14:textId="42870FF0" w:rsidR="00FE13F6" w:rsidRPr="00FE13F6" w:rsidRDefault="00FE13F6" w:rsidP="00CC130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A101901: Ostali dječji vrtići</w:t>
      </w:r>
      <w:r w:rsidRPr="00FE13F6">
        <w:rPr>
          <w:rFonts w:ascii="Times New Roman" w:hAnsi="Times New Roman" w:cs="Times New Roman"/>
          <w:bCs/>
          <w:sz w:val="24"/>
          <w:szCs w:val="24"/>
        </w:rPr>
        <w:t xml:space="preserve">- planira se </w:t>
      </w:r>
      <w:r w:rsidR="00CC1301">
        <w:rPr>
          <w:rFonts w:ascii="Times New Roman" w:hAnsi="Times New Roman" w:cs="Times New Roman"/>
          <w:bCs/>
          <w:sz w:val="24"/>
          <w:szCs w:val="24"/>
        </w:rPr>
        <w:t>14</w:t>
      </w:r>
      <w:r w:rsidRPr="00FE13F6">
        <w:rPr>
          <w:rFonts w:ascii="Times New Roman" w:hAnsi="Times New Roman" w:cs="Times New Roman"/>
          <w:bCs/>
          <w:sz w:val="24"/>
          <w:szCs w:val="24"/>
        </w:rPr>
        <w:t>.000,00 EUR za sufinanciranje cijene usluge vanjskih vrtića.</w:t>
      </w:r>
    </w:p>
    <w:p w14:paraId="672753FE" w14:textId="642C7D47" w:rsidR="00FE13F6" w:rsidRPr="00FE13F6" w:rsidRDefault="00FE13F6" w:rsidP="00CC130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lastRenderedPageBreak/>
        <w:t>A1019</w:t>
      </w:r>
      <w:r w:rsidR="00CC1301">
        <w:rPr>
          <w:rFonts w:ascii="Times New Roman" w:hAnsi="Times New Roman" w:cs="Times New Roman"/>
          <w:b/>
          <w:sz w:val="24"/>
          <w:szCs w:val="24"/>
        </w:rPr>
        <w:t>03</w:t>
      </w:r>
      <w:r w:rsidRPr="00FE13F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C1301">
        <w:rPr>
          <w:rFonts w:ascii="Times New Roman" w:hAnsi="Times New Roman" w:cs="Times New Roman"/>
          <w:b/>
          <w:sz w:val="24"/>
          <w:szCs w:val="24"/>
        </w:rPr>
        <w:t>Organizacija i provođenje ranog učenja engleskog jezika i matematike</w:t>
      </w:r>
      <w:r w:rsidR="00CC1301" w:rsidRPr="00CC130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C1301">
        <w:rPr>
          <w:rFonts w:ascii="Times New Roman" w:hAnsi="Times New Roman" w:cs="Times New Roman"/>
          <w:bCs/>
          <w:sz w:val="24"/>
          <w:szCs w:val="24"/>
        </w:rPr>
        <w:t>planirano je 17.600,00 EUR za organizaciju i provođenje ranog učenja engleskog jezika i matematike za djecu polaznike dječjeg vrtića Jurek.</w:t>
      </w:r>
    </w:p>
    <w:p w14:paraId="52EE2105" w14:textId="77777777" w:rsidR="00FE13F6" w:rsidRDefault="00FE13F6" w:rsidP="00CC13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EA29B" w14:textId="77777777" w:rsidR="001A1087" w:rsidRDefault="001A1087" w:rsidP="00CC13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61B9F" w14:textId="77777777" w:rsidR="001A1087" w:rsidRPr="00FE13F6" w:rsidRDefault="001A1087" w:rsidP="00CC13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5ABB7" w14:textId="77777777" w:rsidR="00FE13F6" w:rsidRPr="00FE13F6" w:rsidRDefault="00FE13F6" w:rsidP="006D4B2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1020 Program: Osnovnoškolsko obrazovanje</w:t>
      </w:r>
    </w:p>
    <w:p w14:paraId="014946C1" w14:textId="77777777" w:rsidR="00FE13F6" w:rsidRPr="00FE13F6" w:rsidRDefault="00FE13F6" w:rsidP="006D4B2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2C0139" w14:textId="77777777" w:rsidR="00FE13F6" w:rsidRPr="00FE13F6" w:rsidRDefault="00FE13F6" w:rsidP="006D4B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sz w:val="24"/>
          <w:szCs w:val="24"/>
        </w:rPr>
        <w:t>Cilj: Razvoj ljudskih potencijala i unapređenje kvalitete života</w:t>
      </w:r>
    </w:p>
    <w:p w14:paraId="7A37E0DD" w14:textId="77777777" w:rsidR="00FE13F6" w:rsidRPr="00FE13F6" w:rsidRDefault="00FE13F6" w:rsidP="006D4B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sz w:val="24"/>
          <w:szCs w:val="24"/>
        </w:rPr>
        <w:t>Pokazatelj uspješnosti: Ukupan broj učenika</w:t>
      </w:r>
    </w:p>
    <w:p w14:paraId="4CBA7F16" w14:textId="77777777" w:rsidR="00FE13F6" w:rsidRPr="00FE13F6" w:rsidRDefault="00FE13F6" w:rsidP="006D4B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A5220" w14:textId="60211A3E" w:rsidR="00FE13F6" w:rsidRPr="00FE13F6" w:rsidRDefault="00FE13F6" w:rsidP="006D4B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 xml:space="preserve">A102001: Izdaci vezani uz </w:t>
      </w:r>
      <w:proofErr w:type="spellStart"/>
      <w:r w:rsidRPr="00FE13F6">
        <w:rPr>
          <w:rFonts w:ascii="Times New Roman" w:hAnsi="Times New Roman" w:cs="Times New Roman"/>
          <w:b/>
          <w:bCs/>
          <w:sz w:val="24"/>
          <w:szCs w:val="24"/>
        </w:rPr>
        <w:t>osnovnoškolstvo</w:t>
      </w:r>
      <w:proofErr w:type="spellEnd"/>
      <w:r w:rsidRPr="00FE13F6">
        <w:rPr>
          <w:rFonts w:ascii="Times New Roman" w:hAnsi="Times New Roman" w:cs="Times New Roman"/>
          <w:sz w:val="24"/>
          <w:szCs w:val="24"/>
        </w:rPr>
        <w:t xml:space="preserve"> – planira se </w:t>
      </w:r>
      <w:r w:rsidR="006D4B27">
        <w:rPr>
          <w:rFonts w:ascii="Times New Roman" w:hAnsi="Times New Roman" w:cs="Times New Roman"/>
          <w:sz w:val="24"/>
          <w:szCs w:val="24"/>
        </w:rPr>
        <w:t>18</w:t>
      </w:r>
      <w:r w:rsidRPr="00FE13F6">
        <w:rPr>
          <w:rFonts w:ascii="Times New Roman" w:hAnsi="Times New Roman" w:cs="Times New Roman"/>
          <w:sz w:val="24"/>
          <w:szCs w:val="24"/>
        </w:rPr>
        <w:t>.</w:t>
      </w:r>
      <w:r w:rsidR="006D4B27">
        <w:rPr>
          <w:rFonts w:ascii="Times New Roman" w:hAnsi="Times New Roman" w:cs="Times New Roman"/>
          <w:sz w:val="24"/>
          <w:szCs w:val="24"/>
        </w:rPr>
        <w:t>7</w:t>
      </w:r>
      <w:r w:rsidRPr="00FE13F6">
        <w:rPr>
          <w:rFonts w:ascii="Times New Roman" w:hAnsi="Times New Roman" w:cs="Times New Roman"/>
          <w:sz w:val="24"/>
          <w:szCs w:val="24"/>
        </w:rPr>
        <w:t>00,00 EUR za pomoć školi  prema zahtjevu/potrebi</w:t>
      </w:r>
      <w:r w:rsidR="006D4B27">
        <w:rPr>
          <w:rFonts w:ascii="Times New Roman" w:hAnsi="Times New Roman" w:cs="Times New Roman"/>
          <w:sz w:val="24"/>
          <w:szCs w:val="24"/>
        </w:rPr>
        <w:t xml:space="preserve"> (obuka neplivača, izvannastavne aktivnosti, sufinanciranje pomagača u nastavi, školski sportski klub osnovne škole)</w:t>
      </w:r>
      <w:r w:rsidRPr="00FE13F6">
        <w:rPr>
          <w:rFonts w:ascii="Times New Roman" w:hAnsi="Times New Roman" w:cs="Times New Roman"/>
          <w:sz w:val="24"/>
          <w:szCs w:val="24"/>
        </w:rPr>
        <w:t xml:space="preserve"> i za poklon pakete djeci povodom Sv Nikole.</w:t>
      </w:r>
    </w:p>
    <w:p w14:paraId="061D5505" w14:textId="4329F176" w:rsidR="00FE13F6" w:rsidRPr="00FE13F6" w:rsidRDefault="00FE13F6" w:rsidP="00FE13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 xml:space="preserve">A102002: </w:t>
      </w:r>
      <w:r w:rsidR="007502A2">
        <w:rPr>
          <w:rFonts w:ascii="Times New Roman" w:hAnsi="Times New Roman" w:cs="Times New Roman"/>
          <w:b/>
          <w:bCs/>
          <w:sz w:val="24"/>
          <w:szCs w:val="24"/>
        </w:rPr>
        <w:t>Sufinanciranje školskih knjiga i radnog materijala-</w:t>
      </w:r>
      <w:r w:rsidRPr="00FE13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3F6">
        <w:rPr>
          <w:rFonts w:ascii="Times New Roman" w:hAnsi="Times New Roman" w:cs="Times New Roman"/>
          <w:sz w:val="24"/>
          <w:szCs w:val="24"/>
        </w:rPr>
        <w:t xml:space="preserve">planira se nabava školskih radnih bilježnica i pomagala uz sufinanciranje </w:t>
      </w:r>
      <w:r w:rsidR="001A1087">
        <w:rPr>
          <w:rFonts w:ascii="Times New Roman" w:hAnsi="Times New Roman" w:cs="Times New Roman"/>
          <w:sz w:val="24"/>
          <w:szCs w:val="24"/>
        </w:rPr>
        <w:t>KZŽ</w:t>
      </w:r>
      <w:r w:rsidRPr="00FE13F6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7502A2">
        <w:rPr>
          <w:rFonts w:ascii="Times New Roman" w:hAnsi="Times New Roman" w:cs="Times New Roman"/>
          <w:sz w:val="24"/>
          <w:szCs w:val="24"/>
        </w:rPr>
        <w:t>12</w:t>
      </w:r>
      <w:r w:rsidRPr="00FE13F6">
        <w:rPr>
          <w:rFonts w:ascii="Times New Roman" w:hAnsi="Times New Roman" w:cs="Times New Roman"/>
          <w:sz w:val="24"/>
          <w:szCs w:val="24"/>
        </w:rPr>
        <w:t xml:space="preserve">.000,00 EUR, a sredstva </w:t>
      </w:r>
      <w:r w:rsidR="001A1087">
        <w:rPr>
          <w:rFonts w:ascii="Times New Roman" w:hAnsi="Times New Roman" w:cs="Times New Roman"/>
          <w:sz w:val="24"/>
          <w:szCs w:val="24"/>
        </w:rPr>
        <w:t>Općine u iznosu od</w:t>
      </w:r>
      <w:r w:rsidRPr="00FE13F6">
        <w:rPr>
          <w:rFonts w:ascii="Times New Roman" w:hAnsi="Times New Roman" w:cs="Times New Roman"/>
          <w:sz w:val="24"/>
          <w:szCs w:val="24"/>
        </w:rPr>
        <w:t xml:space="preserve"> </w:t>
      </w:r>
      <w:r w:rsidR="007502A2">
        <w:rPr>
          <w:rFonts w:ascii="Times New Roman" w:hAnsi="Times New Roman" w:cs="Times New Roman"/>
          <w:sz w:val="24"/>
          <w:szCs w:val="24"/>
        </w:rPr>
        <w:t>24</w:t>
      </w:r>
      <w:r w:rsidRPr="00FE13F6">
        <w:rPr>
          <w:rFonts w:ascii="Times New Roman" w:hAnsi="Times New Roman" w:cs="Times New Roman"/>
          <w:sz w:val="24"/>
          <w:szCs w:val="24"/>
        </w:rPr>
        <w:t>.000,00 EUR.</w:t>
      </w:r>
    </w:p>
    <w:p w14:paraId="2E53478E" w14:textId="77777777" w:rsidR="00FE13F6" w:rsidRPr="00FE13F6" w:rsidRDefault="00FE13F6" w:rsidP="00852F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CE8E7" w14:textId="77777777" w:rsidR="00FE13F6" w:rsidRPr="00FE13F6" w:rsidRDefault="00FE13F6" w:rsidP="00852F0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1021 Program: Socijalna skrb</w:t>
      </w:r>
    </w:p>
    <w:p w14:paraId="5AAFC959" w14:textId="77777777" w:rsidR="00FE13F6" w:rsidRPr="00FE13F6" w:rsidRDefault="00FE13F6" w:rsidP="00852F0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574833" w14:textId="4BB89203" w:rsidR="00FE13F6" w:rsidRPr="00852F0D" w:rsidRDefault="00FE13F6" w:rsidP="00852F0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F6">
        <w:rPr>
          <w:rFonts w:ascii="Times New Roman" w:hAnsi="Times New Roman" w:cs="Times New Roman"/>
          <w:bCs/>
          <w:sz w:val="24"/>
          <w:szCs w:val="24"/>
        </w:rPr>
        <w:t>Cilj: Razvoj ljudskih potencijala i unapređenje kvalitete života</w:t>
      </w:r>
      <w:r w:rsidR="00852F0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52F0D">
        <w:rPr>
          <w:rFonts w:ascii="Times New Roman" w:hAnsi="Times New Roman" w:cs="Times New Roman"/>
          <w:sz w:val="24"/>
          <w:szCs w:val="24"/>
        </w:rPr>
        <w:t>S</w:t>
      </w:r>
      <w:r w:rsidRPr="00FE13F6">
        <w:rPr>
          <w:rFonts w:ascii="Times New Roman" w:hAnsi="Times New Roman" w:cs="Times New Roman"/>
          <w:sz w:val="24"/>
          <w:szCs w:val="24"/>
        </w:rPr>
        <w:t>tanovnicima pružiti socijalnu skrb i pomoć onima kojima je potrebna u svakodnevnom životu, povećanje osnovnoškolskog standarda, te učeničkim i studentskim stipendiranjem doći do potrebnih kadrova</w:t>
      </w:r>
      <w:r w:rsidR="00852F0D">
        <w:rPr>
          <w:rFonts w:ascii="Times New Roman" w:hAnsi="Times New Roman" w:cs="Times New Roman"/>
          <w:sz w:val="24"/>
          <w:szCs w:val="24"/>
        </w:rPr>
        <w:t>.</w:t>
      </w:r>
    </w:p>
    <w:p w14:paraId="3479A458" w14:textId="392AE342" w:rsidR="00FE13F6" w:rsidRPr="00FE13F6" w:rsidRDefault="00FE13F6" w:rsidP="00852F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sz w:val="24"/>
          <w:szCs w:val="24"/>
        </w:rPr>
        <w:t>Pokazatelj uspješnosti: Broj udruga u djelatnosti socijalne skrbi koje primaju subvenciju za rad,</w:t>
      </w:r>
      <w:r w:rsidR="00852F0D">
        <w:rPr>
          <w:rFonts w:ascii="Times New Roman" w:hAnsi="Times New Roman" w:cs="Times New Roman"/>
          <w:sz w:val="24"/>
          <w:szCs w:val="24"/>
        </w:rPr>
        <w:t xml:space="preserve"> </w:t>
      </w:r>
      <w:r w:rsidRPr="00FE13F6">
        <w:rPr>
          <w:rFonts w:ascii="Times New Roman" w:hAnsi="Times New Roman" w:cs="Times New Roman"/>
          <w:sz w:val="24"/>
          <w:szCs w:val="24"/>
        </w:rPr>
        <w:t>broj učenika i studenata koji primaju stipendiju</w:t>
      </w:r>
    </w:p>
    <w:p w14:paraId="39A29950" w14:textId="77777777" w:rsidR="00FE13F6" w:rsidRPr="00FE13F6" w:rsidRDefault="00FE13F6" w:rsidP="00852F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067A2" w14:textId="5A7F89EC" w:rsidR="00FE13F6" w:rsidRPr="00FE13F6" w:rsidRDefault="00FE13F6" w:rsidP="00852F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A102101: Jednokratna novčana pomoć za novorođeno dijete</w:t>
      </w:r>
      <w:r w:rsidR="00852F0D">
        <w:rPr>
          <w:rFonts w:ascii="Times New Roman" w:hAnsi="Times New Roman" w:cs="Times New Roman"/>
          <w:sz w:val="24"/>
          <w:szCs w:val="24"/>
        </w:rPr>
        <w:t>-</w:t>
      </w:r>
      <w:r w:rsidRPr="00FE13F6">
        <w:rPr>
          <w:rFonts w:ascii="Times New Roman" w:hAnsi="Times New Roman" w:cs="Times New Roman"/>
          <w:sz w:val="24"/>
          <w:szCs w:val="24"/>
        </w:rPr>
        <w:t xml:space="preserve"> planira se </w:t>
      </w:r>
      <w:r w:rsidR="00852F0D">
        <w:rPr>
          <w:rFonts w:ascii="Times New Roman" w:hAnsi="Times New Roman" w:cs="Times New Roman"/>
          <w:sz w:val="24"/>
          <w:szCs w:val="24"/>
        </w:rPr>
        <w:t>3</w:t>
      </w:r>
      <w:r w:rsidRPr="00FE13F6">
        <w:rPr>
          <w:rFonts w:ascii="Times New Roman" w:hAnsi="Times New Roman" w:cs="Times New Roman"/>
          <w:sz w:val="24"/>
          <w:szCs w:val="24"/>
        </w:rPr>
        <w:t>0.000,00 EUR za pravo na novčanu naknadu za novorođeno dijete</w:t>
      </w:r>
      <w:r w:rsidR="00852F0D">
        <w:rPr>
          <w:rFonts w:ascii="Times New Roman" w:hAnsi="Times New Roman" w:cs="Times New Roman"/>
          <w:sz w:val="24"/>
          <w:szCs w:val="24"/>
        </w:rPr>
        <w:t>.</w:t>
      </w:r>
    </w:p>
    <w:p w14:paraId="015E3C7B" w14:textId="33DEBD26" w:rsidR="00FE13F6" w:rsidRPr="00FE13F6" w:rsidRDefault="00FE13F6" w:rsidP="00852F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A1021</w:t>
      </w:r>
      <w:r w:rsidR="00852F0D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FE13F6">
        <w:rPr>
          <w:rFonts w:ascii="Times New Roman" w:hAnsi="Times New Roman" w:cs="Times New Roman"/>
          <w:b/>
          <w:bCs/>
          <w:sz w:val="24"/>
          <w:szCs w:val="24"/>
        </w:rPr>
        <w:t>: Pomoć za troškove stanovanja</w:t>
      </w:r>
      <w:r w:rsidR="00852F0D">
        <w:rPr>
          <w:rFonts w:ascii="Times New Roman" w:hAnsi="Times New Roman" w:cs="Times New Roman"/>
          <w:sz w:val="24"/>
          <w:szCs w:val="24"/>
        </w:rPr>
        <w:t>-</w:t>
      </w:r>
      <w:r w:rsidRPr="00FE13F6">
        <w:rPr>
          <w:rFonts w:ascii="Times New Roman" w:hAnsi="Times New Roman" w:cs="Times New Roman"/>
          <w:sz w:val="24"/>
          <w:szCs w:val="24"/>
        </w:rPr>
        <w:t xml:space="preserve"> planira se </w:t>
      </w:r>
      <w:r w:rsidR="00852F0D">
        <w:rPr>
          <w:rFonts w:ascii="Times New Roman" w:hAnsi="Times New Roman" w:cs="Times New Roman"/>
          <w:sz w:val="24"/>
          <w:szCs w:val="24"/>
        </w:rPr>
        <w:t>13</w:t>
      </w:r>
      <w:r w:rsidRPr="00FE13F6">
        <w:rPr>
          <w:rFonts w:ascii="Times New Roman" w:hAnsi="Times New Roman" w:cs="Times New Roman"/>
          <w:sz w:val="24"/>
          <w:szCs w:val="24"/>
        </w:rPr>
        <w:t>.000,00 EUR. Troškovi stanovanja odnose se na najamninu, komunalnu naknadu, troškove grijanja, vodne usluge te troškove koji su nastali zbog radova na povećanju energetske učinkovitosti zgrade.</w:t>
      </w:r>
    </w:p>
    <w:p w14:paraId="1742F38F" w14:textId="7963CB2C" w:rsidR="00FE13F6" w:rsidRPr="00FE13F6" w:rsidRDefault="00FE13F6" w:rsidP="00852F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A1021</w:t>
      </w:r>
      <w:r w:rsidR="00852F0D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FE13F6">
        <w:rPr>
          <w:rFonts w:ascii="Times New Roman" w:hAnsi="Times New Roman" w:cs="Times New Roman"/>
          <w:b/>
          <w:bCs/>
          <w:sz w:val="24"/>
          <w:szCs w:val="24"/>
        </w:rPr>
        <w:t>: Ostale naknade iz proračuna građanima i kućanstvima</w:t>
      </w:r>
      <w:r w:rsidR="00852F0D">
        <w:rPr>
          <w:rFonts w:ascii="Times New Roman" w:hAnsi="Times New Roman" w:cs="Times New Roman"/>
          <w:sz w:val="24"/>
          <w:szCs w:val="24"/>
        </w:rPr>
        <w:t>-</w:t>
      </w:r>
      <w:r w:rsidRPr="00FE13F6">
        <w:rPr>
          <w:rFonts w:ascii="Times New Roman" w:hAnsi="Times New Roman" w:cs="Times New Roman"/>
          <w:sz w:val="24"/>
          <w:szCs w:val="24"/>
        </w:rPr>
        <w:t xml:space="preserve"> planira se </w:t>
      </w:r>
      <w:r w:rsidR="00852F0D">
        <w:rPr>
          <w:rFonts w:ascii="Times New Roman" w:hAnsi="Times New Roman" w:cs="Times New Roman"/>
          <w:sz w:val="24"/>
          <w:szCs w:val="24"/>
        </w:rPr>
        <w:t>69</w:t>
      </w:r>
      <w:r w:rsidRPr="00FE13F6">
        <w:rPr>
          <w:rFonts w:ascii="Times New Roman" w:hAnsi="Times New Roman" w:cs="Times New Roman"/>
          <w:sz w:val="24"/>
          <w:szCs w:val="24"/>
        </w:rPr>
        <w:t>.</w:t>
      </w:r>
      <w:r w:rsidR="00852F0D">
        <w:rPr>
          <w:rFonts w:ascii="Times New Roman" w:hAnsi="Times New Roman" w:cs="Times New Roman"/>
          <w:sz w:val="24"/>
          <w:szCs w:val="24"/>
        </w:rPr>
        <w:t>6</w:t>
      </w:r>
      <w:r w:rsidRPr="00FE13F6">
        <w:rPr>
          <w:rFonts w:ascii="Times New Roman" w:hAnsi="Times New Roman" w:cs="Times New Roman"/>
          <w:sz w:val="24"/>
          <w:szCs w:val="24"/>
        </w:rPr>
        <w:t xml:space="preserve">00,00 EUR, a odnosi se na </w:t>
      </w:r>
      <w:r w:rsidR="00852F0D">
        <w:rPr>
          <w:rFonts w:ascii="Times New Roman" w:hAnsi="Times New Roman" w:cs="Times New Roman"/>
          <w:sz w:val="24"/>
          <w:szCs w:val="24"/>
        </w:rPr>
        <w:t xml:space="preserve">sufinanciranje </w:t>
      </w:r>
      <w:proofErr w:type="spellStart"/>
      <w:r w:rsidR="00852F0D">
        <w:rPr>
          <w:rFonts w:ascii="Times New Roman" w:hAnsi="Times New Roman" w:cs="Times New Roman"/>
          <w:sz w:val="24"/>
          <w:szCs w:val="24"/>
        </w:rPr>
        <w:t>logopedske</w:t>
      </w:r>
      <w:proofErr w:type="spellEnd"/>
      <w:r w:rsidR="00852F0D">
        <w:rPr>
          <w:rFonts w:ascii="Times New Roman" w:hAnsi="Times New Roman" w:cs="Times New Roman"/>
          <w:sz w:val="24"/>
          <w:szCs w:val="24"/>
        </w:rPr>
        <w:t xml:space="preserve"> službe, prijevoz pokojnika, božićnic</w:t>
      </w:r>
      <w:r w:rsidR="004160E6">
        <w:rPr>
          <w:rFonts w:ascii="Times New Roman" w:hAnsi="Times New Roman" w:cs="Times New Roman"/>
          <w:sz w:val="24"/>
          <w:szCs w:val="24"/>
        </w:rPr>
        <w:t>a</w:t>
      </w:r>
      <w:r w:rsidR="00852F0D">
        <w:rPr>
          <w:rFonts w:ascii="Times New Roman" w:hAnsi="Times New Roman" w:cs="Times New Roman"/>
          <w:sz w:val="24"/>
          <w:szCs w:val="24"/>
        </w:rPr>
        <w:t xml:space="preserve"> za umirovljenike.</w:t>
      </w:r>
    </w:p>
    <w:p w14:paraId="7E866341" w14:textId="48A36D18" w:rsidR="00FE13F6" w:rsidRPr="00FE13F6" w:rsidRDefault="00FE13F6" w:rsidP="00852F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A1021</w:t>
      </w:r>
      <w:r w:rsidR="00852F0D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FE13F6">
        <w:rPr>
          <w:rFonts w:ascii="Times New Roman" w:hAnsi="Times New Roman" w:cs="Times New Roman"/>
          <w:b/>
          <w:bCs/>
          <w:sz w:val="24"/>
          <w:szCs w:val="24"/>
        </w:rPr>
        <w:t>: Sufinanciranje cijene željezničkog i autobusnog prijevoza</w:t>
      </w:r>
      <w:r w:rsidRPr="00FE13F6">
        <w:rPr>
          <w:rFonts w:ascii="Times New Roman" w:hAnsi="Times New Roman" w:cs="Times New Roman"/>
          <w:sz w:val="24"/>
          <w:szCs w:val="24"/>
        </w:rPr>
        <w:t xml:space="preserve"> – planira se </w:t>
      </w:r>
      <w:r w:rsidR="00852F0D">
        <w:rPr>
          <w:rFonts w:ascii="Times New Roman" w:hAnsi="Times New Roman" w:cs="Times New Roman"/>
          <w:sz w:val="24"/>
          <w:szCs w:val="24"/>
        </w:rPr>
        <w:t>37</w:t>
      </w:r>
      <w:r w:rsidRPr="00FE13F6">
        <w:rPr>
          <w:rFonts w:ascii="Times New Roman" w:hAnsi="Times New Roman" w:cs="Times New Roman"/>
          <w:sz w:val="24"/>
          <w:szCs w:val="24"/>
        </w:rPr>
        <w:t>.000,00 EUR za naknadu troškova prijevoza</w:t>
      </w:r>
      <w:r w:rsidR="00852F0D">
        <w:rPr>
          <w:rFonts w:ascii="Times New Roman" w:hAnsi="Times New Roman" w:cs="Times New Roman"/>
          <w:sz w:val="24"/>
          <w:szCs w:val="24"/>
        </w:rPr>
        <w:t xml:space="preserve"> učenicima i studentima.</w:t>
      </w:r>
    </w:p>
    <w:p w14:paraId="049AA3B3" w14:textId="0394920A" w:rsidR="00FE13F6" w:rsidRPr="00FE13F6" w:rsidRDefault="00FE13F6" w:rsidP="00852F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A1021</w:t>
      </w:r>
      <w:r w:rsidR="00852F0D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FE13F6">
        <w:rPr>
          <w:rFonts w:ascii="Times New Roman" w:hAnsi="Times New Roman" w:cs="Times New Roman"/>
          <w:b/>
          <w:bCs/>
          <w:sz w:val="24"/>
          <w:szCs w:val="24"/>
        </w:rPr>
        <w:t>: Učeničke i studentske stipendije</w:t>
      </w:r>
      <w:r w:rsidRPr="00FE13F6">
        <w:rPr>
          <w:rFonts w:ascii="Times New Roman" w:hAnsi="Times New Roman" w:cs="Times New Roman"/>
          <w:sz w:val="24"/>
          <w:szCs w:val="24"/>
        </w:rPr>
        <w:t xml:space="preserve"> – planira se </w:t>
      </w:r>
      <w:r w:rsidR="00852F0D">
        <w:rPr>
          <w:rFonts w:ascii="Times New Roman" w:hAnsi="Times New Roman" w:cs="Times New Roman"/>
          <w:sz w:val="24"/>
          <w:szCs w:val="24"/>
        </w:rPr>
        <w:t>28.000,00 EUR za učeničke i studentske stipendije.</w:t>
      </w:r>
    </w:p>
    <w:p w14:paraId="39E49DC3" w14:textId="49F27C4F" w:rsidR="00FE13F6" w:rsidRPr="00FE13F6" w:rsidRDefault="00FE13F6" w:rsidP="00852F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A1021</w:t>
      </w:r>
      <w:r w:rsidR="00852F0D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FE13F6">
        <w:rPr>
          <w:rFonts w:ascii="Times New Roman" w:hAnsi="Times New Roman" w:cs="Times New Roman"/>
          <w:b/>
          <w:bCs/>
          <w:sz w:val="24"/>
          <w:szCs w:val="24"/>
        </w:rPr>
        <w:t>: Dom za žrtve nasilja u obitelji „Novi Početak“</w:t>
      </w:r>
      <w:r w:rsidRPr="00FE13F6">
        <w:rPr>
          <w:rFonts w:ascii="Times New Roman" w:hAnsi="Times New Roman" w:cs="Times New Roman"/>
          <w:sz w:val="24"/>
          <w:szCs w:val="24"/>
        </w:rPr>
        <w:t xml:space="preserve"> – planira se </w:t>
      </w:r>
      <w:r w:rsidR="00852F0D">
        <w:rPr>
          <w:rFonts w:ascii="Times New Roman" w:hAnsi="Times New Roman" w:cs="Times New Roman"/>
          <w:sz w:val="24"/>
          <w:szCs w:val="24"/>
        </w:rPr>
        <w:t>2</w:t>
      </w:r>
      <w:r w:rsidRPr="00FE13F6">
        <w:rPr>
          <w:rFonts w:ascii="Times New Roman" w:hAnsi="Times New Roman" w:cs="Times New Roman"/>
          <w:sz w:val="24"/>
          <w:szCs w:val="24"/>
        </w:rPr>
        <w:t>.000,00 EUR za rad doma.</w:t>
      </w:r>
    </w:p>
    <w:p w14:paraId="12851430" w14:textId="0618639D" w:rsidR="00FE13F6" w:rsidRDefault="00852F0D" w:rsidP="00852F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A1021</w:t>
      </w:r>
      <w:r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FE13F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Sufinanciranje učeničkih i studentskih domova- </w:t>
      </w:r>
      <w:r>
        <w:rPr>
          <w:rFonts w:ascii="Times New Roman" w:hAnsi="Times New Roman" w:cs="Times New Roman"/>
          <w:sz w:val="24"/>
          <w:szCs w:val="24"/>
        </w:rPr>
        <w:t>planirano je 10.000,00 EUR za sufinanciranje učeničkih i studentskih domova.</w:t>
      </w:r>
    </w:p>
    <w:p w14:paraId="4A341E1B" w14:textId="60E34F5C" w:rsidR="00852F0D" w:rsidRPr="00852F0D" w:rsidRDefault="00852F0D" w:rsidP="00852F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lastRenderedPageBreak/>
        <w:t>A1021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09: Sufinanciranje plaće liječnika opće prakse u ambulanti Gornja Stubica- </w:t>
      </w:r>
      <w:r>
        <w:rPr>
          <w:rFonts w:ascii="Times New Roman" w:hAnsi="Times New Roman" w:cs="Times New Roman"/>
          <w:sz w:val="24"/>
          <w:szCs w:val="24"/>
        </w:rPr>
        <w:t>suočeni s nedostatkom liječnika, Općina je odlučila sufinancirati plaću liječnika opće prakse u ambulanti Gornja Stubica u iznosu od 24.000,00 EUR.</w:t>
      </w:r>
    </w:p>
    <w:p w14:paraId="127DA3CA" w14:textId="77777777" w:rsidR="00852F0D" w:rsidRPr="00852F0D" w:rsidRDefault="00852F0D" w:rsidP="00852F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440D1" w14:textId="77777777" w:rsidR="00FE13F6" w:rsidRPr="00FE13F6" w:rsidRDefault="00FE13F6" w:rsidP="00852F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1022 Program: Humanitarna skrb kroz udruge građana</w:t>
      </w:r>
    </w:p>
    <w:p w14:paraId="1F17616D" w14:textId="77777777" w:rsidR="00FE13F6" w:rsidRPr="00FE13F6" w:rsidRDefault="00FE13F6" w:rsidP="00852F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161B8" w14:textId="77777777" w:rsidR="00FE13F6" w:rsidRPr="00FE13F6" w:rsidRDefault="00FE13F6" w:rsidP="00852F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sz w:val="24"/>
          <w:szCs w:val="24"/>
        </w:rPr>
        <w:t>Cilj: Razvoj ljudskih potencijala i unapređenje kvalitete života</w:t>
      </w:r>
    </w:p>
    <w:p w14:paraId="530EC8DA" w14:textId="77777777" w:rsidR="00FE13F6" w:rsidRPr="00FE13F6" w:rsidRDefault="00FE13F6" w:rsidP="00852F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sz w:val="24"/>
          <w:szCs w:val="24"/>
        </w:rPr>
        <w:t>Pokazatelj uspješnosti: Ukupan broj udruga</w:t>
      </w:r>
    </w:p>
    <w:p w14:paraId="793C3A71" w14:textId="77777777" w:rsidR="00FE13F6" w:rsidRPr="00FE13F6" w:rsidRDefault="00FE13F6" w:rsidP="00852F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B0CCB" w14:textId="05F6DBA1" w:rsidR="00FE13F6" w:rsidRDefault="00FE13F6" w:rsidP="005367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F6">
        <w:rPr>
          <w:rFonts w:ascii="Times New Roman" w:hAnsi="Times New Roman" w:cs="Times New Roman"/>
          <w:b/>
          <w:bCs/>
          <w:sz w:val="24"/>
          <w:szCs w:val="24"/>
        </w:rPr>
        <w:t>A10220</w:t>
      </w:r>
      <w:r w:rsidR="0010553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E13F6">
        <w:rPr>
          <w:rFonts w:ascii="Times New Roman" w:hAnsi="Times New Roman" w:cs="Times New Roman"/>
          <w:b/>
          <w:bCs/>
          <w:sz w:val="24"/>
          <w:szCs w:val="24"/>
        </w:rPr>
        <w:t>: Humanitarna djelatnost Crvenog križa</w:t>
      </w:r>
      <w:r w:rsidRPr="00FE13F6">
        <w:rPr>
          <w:rFonts w:ascii="Times New Roman" w:hAnsi="Times New Roman" w:cs="Times New Roman"/>
          <w:sz w:val="24"/>
          <w:szCs w:val="24"/>
        </w:rPr>
        <w:t xml:space="preserve"> – planira se </w:t>
      </w:r>
      <w:r w:rsidR="00105538">
        <w:rPr>
          <w:rFonts w:ascii="Times New Roman" w:hAnsi="Times New Roman" w:cs="Times New Roman"/>
          <w:sz w:val="24"/>
          <w:szCs w:val="24"/>
        </w:rPr>
        <w:t>13</w:t>
      </w:r>
      <w:r w:rsidRPr="00FE13F6">
        <w:rPr>
          <w:rFonts w:ascii="Times New Roman" w:hAnsi="Times New Roman" w:cs="Times New Roman"/>
          <w:sz w:val="24"/>
          <w:szCs w:val="24"/>
        </w:rPr>
        <w:t>.</w:t>
      </w:r>
      <w:r w:rsidR="00105538">
        <w:rPr>
          <w:rFonts w:ascii="Times New Roman" w:hAnsi="Times New Roman" w:cs="Times New Roman"/>
          <w:sz w:val="24"/>
          <w:szCs w:val="24"/>
        </w:rPr>
        <w:t>05</w:t>
      </w:r>
      <w:r w:rsidRPr="00FE13F6">
        <w:rPr>
          <w:rFonts w:ascii="Times New Roman" w:hAnsi="Times New Roman" w:cs="Times New Roman"/>
          <w:sz w:val="24"/>
          <w:szCs w:val="24"/>
        </w:rPr>
        <w:t>0,00 EUR, zakonska obveza temeljem čl.30 Zakona o Hrvatskom crvenom križu (NN 71/10)</w:t>
      </w:r>
      <w:r w:rsidR="00105538">
        <w:rPr>
          <w:rFonts w:ascii="Times New Roman" w:hAnsi="Times New Roman" w:cs="Times New Roman"/>
          <w:sz w:val="24"/>
          <w:szCs w:val="24"/>
        </w:rPr>
        <w:t>.</w:t>
      </w:r>
    </w:p>
    <w:p w14:paraId="3E4EC0A9" w14:textId="77777777" w:rsidR="00536720" w:rsidRPr="00FE13F6" w:rsidRDefault="00536720" w:rsidP="005367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7B557" w14:textId="564EC9DC" w:rsidR="00643DD7" w:rsidRPr="00FE13F6" w:rsidRDefault="00643DD7" w:rsidP="00643DD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 xml:space="preserve">GLAVA 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FE13F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DJEČJI VRTIĆ JUREK</w:t>
      </w:r>
    </w:p>
    <w:p w14:paraId="2F54A6C5" w14:textId="77777777" w:rsidR="00643DD7" w:rsidRPr="00FE13F6" w:rsidRDefault="00643DD7" w:rsidP="00643DD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8E9713" w14:textId="7BA993B2" w:rsidR="00643DD7" w:rsidRPr="00FE13F6" w:rsidRDefault="00643DD7" w:rsidP="00643DD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FE13F6">
        <w:rPr>
          <w:rFonts w:ascii="Times New Roman" w:hAnsi="Times New Roman" w:cs="Times New Roman"/>
          <w:b/>
          <w:sz w:val="24"/>
          <w:szCs w:val="24"/>
        </w:rPr>
        <w:t xml:space="preserve"> Program: </w:t>
      </w:r>
      <w:r>
        <w:rPr>
          <w:rFonts w:ascii="Times New Roman" w:hAnsi="Times New Roman" w:cs="Times New Roman"/>
          <w:b/>
          <w:sz w:val="24"/>
          <w:szCs w:val="24"/>
        </w:rPr>
        <w:t>Predškolski odgoj- dječji vrtić Jurek</w:t>
      </w:r>
    </w:p>
    <w:p w14:paraId="4246A6FE" w14:textId="77777777" w:rsidR="00643DD7" w:rsidRPr="00FE13F6" w:rsidRDefault="00643DD7" w:rsidP="00643DD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81381D" w14:textId="77777777" w:rsidR="00643DD7" w:rsidRPr="00FE13F6" w:rsidRDefault="00643DD7" w:rsidP="00643DD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F6">
        <w:rPr>
          <w:rFonts w:ascii="Times New Roman" w:hAnsi="Times New Roman" w:cs="Times New Roman"/>
          <w:bCs/>
          <w:sz w:val="24"/>
          <w:szCs w:val="24"/>
        </w:rPr>
        <w:t>Cilj: Razvoj konkurentnog i održivog gospodarstva.</w:t>
      </w:r>
    </w:p>
    <w:p w14:paraId="17528236" w14:textId="666D32FA" w:rsidR="00643DD7" w:rsidRDefault="00643DD7" w:rsidP="00643DD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Pokazatelji uspješnosti: ukupan broj upisane djece</w:t>
      </w:r>
    </w:p>
    <w:p w14:paraId="52F33B95" w14:textId="77777777" w:rsidR="00643DD7" w:rsidRPr="00FE13F6" w:rsidRDefault="00643DD7" w:rsidP="00643DD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64DF1D" w14:textId="7B3E206A" w:rsidR="00FE13F6" w:rsidRDefault="00643DD7" w:rsidP="00643DD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3F6">
        <w:rPr>
          <w:rFonts w:ascii="Times New Roman" w:hAnsi="Times New Roman" w:cs="Times New Roman"/>
          <w:b/>
          <w:sz w:val="24"/>
          <w:szCs w:val="24"/>
        </w:rPr>
        <w:t>A10</w:t>
      </w:r>
      <w:r w:rsidR="00536720">
        <w:rPr>
          <w:rFonts w:ascii="Times New Roman" w:hAnsi="Times New Roman" w:cs="Times New Roman"/>
          <w:b/>
          <w:sz w:val="24"/>
          <w:szCs w:val="24"/>
        </w:rPr>
        <w:t>2401- Redovna djelatnost vrtića</w:t>
      </w:r>
    </w:p>
    <w:p w14:paraId="53B575F5" w14:textId="6E368B2D" w:rsidR="00A44122" w:rsidRDefault="00A44122" w:rsidP="00A44122">
      <w:pPr>
        <w:spacing w:after="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>Dječji vrtić 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urek</w:t>
      </w:r>
      <w:r w:rsidRPr="00E04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javna ustanova koja ostvaruje programe odgoja, obrazovanja i skrbi o djeci rane i predškolske dobi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811F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Prijedlog financijskog plana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dječjeg vrtića Jurek</w:t>
      </w:r>
      <w:r w:rsidRPr="006811F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izrađen je sukladno uputi za izradu financijskih planova proračunskih korisnika Općine Gornja Stubica za razdoblje -202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5</w:t>
      </w:r>
      <w:r w:rsidRPr="006811F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godinu, a temelji se na važećoj ekonomskoj cijeni i planiranom broju upisane djece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</w:t>
      </w:r>
    </w:p>
    <w:p w14:paraId="5EAFA187" w14:textId="77777777" w:rsidR="00A44122" w:rsidRDefault="00A44122" w:rsidP="00A44122">
      <w:pPr>
        <w:spacing w:after="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15A6C5A" w14:textId="5E9F2F26" w:rsidR="00A44122" w:rsidRDefault="00A44122" w:rsidP="00A44122">
      <w:pPr>
        <w:spacing w:after="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Dječji vrtić Jurek planira 783.600,00 EUR za rashode za zaposlene, rashode za materijal i energiju, financijske rashode i rashode za nabavu nefinancijske imovine</w:t>
      </w:r>
      <w:r w:rsidR="007015F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od čega 550.000,00 EUR izdvaja Općina za sufinanciranje smještaja djece u dječji vrtić, a 233.600,00 EUR čine vlastiti prihodi dječjeg vrtića, ostali prihodi za posebne namjene dječjeg vrtića, pomoći dječjeg vrtića i planirani preneseni višak dječjeg vrtića Jurek.</w:t>
      </w:r>
    </w:p>
    <w:p w14:paraId="7A6D0587" w14:textId="77777777" w:rsidR="00A44122" w:rsidRDefault="00A44122" w:rsidP="00643D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B99BF" w14:textId="77777777" w:rsidR="00A44122" w:rsidRDefault="00A44122" w:rsidP="00643D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DD66C" w14:textId="22B53270" w:rsidR="00A44122" w:rsidRDefault="00A44122" w:rsidP="00643D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Bilješke izradila: Nikolina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Šalković</w:t>
      </w:r>
      <w:proofErr w:type="spellEnd"/>
    </w:p>
    <w:p w14:paraId="1877DDBB" w14:textId="22658D99" w:rsidR="00A44122" w:rsidRDefault="00A44122" w:rsidP="00643D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049/289-687</w:t>
      </w:r>
    </w:p>
    <w:p w14:paraId="70BAEC19" w14:textId="635CB401" w:rsidR="00A44122" w:rsidRDefault="00A44122" w:rsidP="00643D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676110">
          <w:rPr>
            <w:rStyle w:val="Hiperveza"/>
            <w:rFonts w:ascii="Times New Roman" w:hAnsi="Times New Roman" w:cs="Times New Roman"/>
            <w:sz w:val="24"/>
            <w:szCs w:val="24"/>
          </w:rPr>
          <w:t>racunovodstvo@gornjastubica.hr</w:t>
        </w:r>
      </w:hyperlink>
    </w:p>
    <w:p w14:paraId="14065303" w14:textId="77777777" w:rsidR="00A44122" w:rsidRDefault="00A44122" w:rsidP="00643D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E58E1" w14:textId="70F81222" w:rsidR="00A44122" w:rsidRPr="00FE13F6" w:rsidRDefault="00A44122" w:rsidP="00643D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4122" w:rsidRPr="00FE13F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40C8A" w14:textId="77777777" w:rsidR="00FE48FC" w:rsidRDefault="00FE48FC" w:rsidP="000F2BE8">
      <w:pPr>
        <w:spacing w:after="0" w:line="240" w:lineRule="auto"/>
      </w:pPr>
      <w:r>
        <w:separator/>
      </w:r>
    </w:p>
  </w:endnote>
  <w:endnote w:type="continuationSeparator" w:id="0">
    <w:p w14:paraId="1423F027" w14:textId="77777777" w:rsidR="00FE48FC" w:rsidRDefault="00FE48FC" w:rsidP="000F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42607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A0F639" w14:textId="3F7949A3" w:rsidR="000F2BE8" w:rsidRPr="000F2BE8" w:rsidRDefault="000F2BE8">
        <w:pPr>
          <w:pStyle w:val="Podnoje"/>
          <w:jc w:val="right"/>
          <w:rPr>
            <w:rFonts w:ascii="Times New Roman" w:hAnsi="Times New Roman" w:cs="Times New Roman"/>
          </w:rPr>
        </w:pPr>
        <w:r w:rsidRPr="000F2BE8">
          <w:rPr>
            <w:rFonts w:ascii="Times New Roman" w:hAnsi="Times New Roman" w:cs="Times New Roman"/>
          </w:rPr>
          <w:fldChar w:fldCharType="begin"/>
        </w:r>
        <w:r w:rsidRPr="000F2BE8">
          <w:rPr>
            <w:rFonts w:ascii="Times New Roman" w:hAnsi="Times New Roman" w:cs="Times New Roman"/>
          </w:rPr>
          <w:instrText>PAGE   \* MERGEFORMAT</w:instrText>
        </w:r>
        <w:r w:rsidRPr="000F2BE8">
          <w:rPr>
            <w:rFonts w:ascii="Times New Roman" w:hAnsi="Times New Roman" w:cs="Times New Roman"/>
          </w:rPr>
          <w:fldChar w:fldCharType="separate"/>
        </w:r>
        <w:r w:rsidRPr="000F2BE8">
          <w:rPr>
            <w:rFonts w:ascii="Times New Roman" w:hAnsi="Times New Roman" w:cs="Times New Roman"/>
          </w:rPr>
          <w:t>2</w:t>
        </w:r>
        <w:r w:rsidRPr="000F2BE8">
          <w:rPr>
            <w:rFonts w:ascii="Times New Roman" w:hAnsi="Times New Roman" w:cs="Times New Roman"/>
          </w:rPr>
          <w:fldChar w:fldCharType="end"/>
        </w:r>
      </w:p>
    </w:sdtContent>
  </w:sdt>
  <w:p w14:paraId="0A175212" w14:textId="77777777" w:rsidR="000F2BE8" w:rsidRDefault="000F2B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CE8C3" w14:textId="77777777" w:rsidR="00FE48FC" w:rsidRDefault="00FE48FC" w:rsidP="000F2BE8">
      <w:pPr>
        <w:spacing w:after="0" w:line="240" w:lineRule="auto"/>
      </w:pPr>
      <w:r>
        <w:separator/>
      </w:r>
    </w:p>
  </w:footnote>
  <w:footnote w:type="continuationSeparator" w:id="0">
    <w:p w14:paraId="592659BA" w14:textId="77777777" w:rsidR="00FE48FC" w:rsidRDefault="00FE48FC" w:rsidP="000F2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clip_image001"/>
      </v:shape>
    </w:pict>
  </w:numPicBullet>
  <w:abstractNum w:abstractNumId="0" w15:restartNumberingAfterBreak="0">
    <w:nsid w:val="01CD36A0"/>
    <w:multiLevelType w:val="hybridMultilevel"/>
    <w:tmpl w:val="DC2C3C54"/>
    <w:lvl w:ilvl="0" w:tplc="D1205E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B4B9B"/>
    <w:multiLevelType w:val="hybridMultilevel"/>
    <w:tmpl w:val="A7E4550A"/>
    <w:lvl w:ilvl="0" w:tplc="7BB432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A7F5A"/>
    <w:multiLevelType w:val="hybridMultilevel"/>
    <w:tmpl w:val="E3C6A10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97082"/>
    <w:multiLevelType w:val="hybridMultilevel"/>
    <w:tmpl w:val="1CB8FFC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C6619"/>
    <w:multiLevelType w:val="hybridMultilevel"/>
    <w:tmpl w:val="FA32DA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236D8"/>
    <w:multiLevelType w:val="hybridMultilevel"/>
    <w:tmpl w:val="6F92B7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6737A"/>
    <w:multiLevelType w:val="multilevel"/>
    <w:tmpl w:val="ED0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B6918F2"/>
    <w:multiLevelType w:val="hybridMultilevel"/>
    <w:tmpl w:val="08E0CC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52450"/>
    <w:multiLevelType w:val="hybridMultilevel"/>
    <w:tmpl w:val="86F4D78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740163">
    <w:abstractNumId w:val="6"/>
  </w:num>
  <w:num w:numId="2" w16cid:durableId="111442589">
    <w:abstractNumId w:val="7"/>
  </w:num>
  <w:num w:numId="3" w16cid:durableId="483546803">
    <w:abstractNumId w:val="0"/>
  </w:num>
  <w:num w:numId="4" w16cid:durableId="448207939">
    <w:abstractNumId w:val="4"/>
  </w:num>
  <w:num w:numId="5" w16cid:durableId="243104024">
    <w:abstractNumId w:val="5"/>
  </w:num>
  <w:num w:numId="6" w16cid:durableId="336005331">
    <w:abstractNumId w:val="1"/>
  </w:num>
  <w:num w:numId="7" w16cid:durableId="2110421950">
    <w:abstractNumId w:val="8"/>
  </w:num>
  <w:num w:numId="8" w16cid:durableId="733162961">
    <w:abstractNumId w:val="2"/>
  </w:num>
  <w:num w:numId="9" w16cid:durableId="159541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CC"/>
    <w:rsid w:val="00005294"/>
    <w:rsid w:val="00016743"/>
    <w:rsid w:val="000377F4"/>
    <w:rsid w:val="0006156A"/>
    <w:rsid w:val="000656B3"/>
    <w:rsid w:val="000754C0"/>
    <w:rsid w:val="00083093"/>
    <w:rsid w:val="00087EFF"/>
    <w:rsid w:val="0009429E"/>
    <w:rsid w:val="000979A4"/>
    <w:rsid w:val="000A42BA"/>
    <w:rsid w:val="000B0C4D"/>
    <w:rsid w:val="000C3CCC"/>
    <w:rsid w:val="000E4758"/>
    <w:rsid w:val="000E6741"/>
    <w:rsid w:val="000F2BE8"/>
    <w:rsid w:val="00101692"/>
    <w:rsid w:val="0010195D"/>
    <w:rsid w:val="00105538"/>
    <w:rsid w:val="0011147A"/>
    <w:rsid w:val="00112377"/>
    <w:rsid w:val="00136D3C"/>
    <w:rsid w:val="001610E2"/>
    <w:rsid w:val="00176113"/>
    <w:rsid w:val="00177B96"/>
    <w:rsid w:val="00187BAA"/>
    <w:rsid w:val="001A1087"/>
    <w:rsid w:val="001A3492"/>
    <w:rsid w:val="001A716C"/>
    <w:rsid w:val="001B47C3"/>
    <w:rsid w:val="001C4678"/>
    <w:rsid w:val="001C4ACC"/>
    <w:rsid w:val="001D10D3"/>
    <w:rsid w:val="001D5243"/>
    <w:rsid w:val="001D7630"/>
    <w:rsid w:val="0020403F"/>
    <w:rsid w:val="00217B54"/>
    <w:rsid w:val="0024792B"/>
    <w:rsid w:val="002643BC"/>
    <w:rsid w:val="00270165"/>
    <w:rsid w:val="0027646B"/>
    <w:rsid w:val="0028087F"/>
    <w:rsid w:val="002911B2"/>
    <w:rsid w:val="002A35F4"/>
    <w:rsid w:val="002B2C11"/>
    <w:rsid w:val="002B764C"/>
    <w:rsid w:val="002D0894"/>
    <w:rsid w:val="002D2BE3"/>
    <w:rsid w:val="002E1E25"/>
    <w:rsid w:val="002F7B26"/>
    <w:rsid w:val="00315D75"/>
    <w:rsid w:val="003261C1"/>
    <w:rsid w:val="00326AB7"/>
    <w:rsid w:val="00333E18"/>
    <w:rsid w:val="003345E9"/>
    <w:rsid w:val="00334E39"/>
    <w:rsid w:val="003449B3"/>
    <w:rsid w:val="00346554"/>
    <w:rsid w:val="0036302C"/>
    <w:rsid w:val="00367202"/>
    <w:rsid w:val="0037183E"/>
    <w:rsid w:val="00387FB0"/>
    <w:rsid w:val="0039185C"/>
    <w:rsid w:val="003D5C39"/>
    <w:rsid w:val="003D79D4"/>
    <w:rsid w:val="003F4294"/>
    <w:rsid w:val="00403A91"/>
    <w:rsid w:val="00404829"/>
    <w:rsid w:val="00411A1C"/>
    <w:rsid w:val="00412DBE"/>
    <w:rsid w:val="004160E6"/>
    <w:rsid w:val="0042793E"/>
    <w:rsid w:val="00431F08"/>
    <w:rsid w:val="00437C74"/>
    <w:rsid w:val="00457F95"/>
    <w:rsid w:val="004600D0"/>
    <w:rsid w:val="00460A83"/>
    <w:rsid w:val="00485838"/>
    <w:rsid w:val="00495426"/>
    <w:rsid w:val="00495823"/>
    <w:rsid w:val="004A54FE"/>
    <w:rsid w:val="004F6B89"/>
    <w:rsid w:val="00503D67"/>
    <w:rsid w:val="00515BAE"/>
    <w:rsid w:val="00520546"/>
    <w:rsid w:val="00522142"/>
    <w:rsid w:val="0052349A"/>
    <w:rsid w:val="005263D8"/>
    <w:rsid w:val="005269EA"/>
    <w:rsid w:val="00536720"/>
    <w:rsid w:val="005445F9"/>
    <w:rsid w:val="00550D8F"/>
    <w:rsid w:val="005522B8"/>
    <w:rsid w:val="00561295"/>
    <w:rsid w:val="0056386D"/>
    <w:rsid w:val="00577062"/>
    <w:rsid w:val="00585A54"/>
    <w:rsid w:val="00596525"/>
    <w:rsid w:val="005A612D"/>
    <w:rsid w:val="005B4FBF"/>
    <w:rsid w:val="005B5439"/>
    <w:rsid w:val="005D111E"/>
    <w:rsid w:val="005D3981"/>
    <w:rsid w:val="005F5C87"/>
    <w:rsid w:val="00604972"/>
    <w:rsid w:val="0060583B"/>
    <w:rsid w:val="00615556"/>
    <w:rsid w:val="00616445"/>
    <w:rsid w:val="0061702C"/>
    <w:rsid w:val="00627D4F"/>
    <w:rsid w:val="00630B7F"/>
    <w:rsid w:val="00632B15"/>
    <w:rsid w:val="006330D0"/>
    <w:rsid w:val="00635CFA"/>
    <w:rsid w:val="00640865"/>
    <w:rsid w:val="00643DD7"/>
    <w:rsid w:val="00652084"/>
    <w:rsid w:val="00667EBC"/>
    <w:rsid w:val="00674A85"/>
    <w:rsid w:val="006811F8"/>
    <w:rsid w:val="00696E7D"/>
    <w:rsid w:val="006A0B53"/>
    <w:rsid w:val="006A1243"/>
    <w:rsid w:val="006C5836"/>
    <w:rsid w:val="006C78BC"/>
    <w:rsid w:val="006D4B27"/>
    <w:rsid w:val="006E0E6D"/>
    <w:rsid w:val="006F43B3"/>
    <w:rsid w:val="007015F4"/>
    <w:rsid w:val="007034BF"/>
    <w:rsid w:val="007044B3"/>
    <w:rsid w:val="007053B4"/>
    <w:rsid w:val="0071774E"/>
    <w:rsid w:val="0072071A"/>
    <w:rsid w:val="00736EDF"/>
    <w:rsid w:val="007473D6"/>
    <w:rsid w:val="007502A2"/>
    <w:rsid w:val="00752091"/>
    <w:rsid w:val="007647D3"/>
    <w:rsid w:val="00772B50"/>
    <w:rsid w:val="007850A2"/>
    <w:rsid w:val="007A579F"/>
    <w:rsid w:val="007C027D"/>
    <w:rsid w:val="007D08AA"/>
    <w:rsid w:val="007D2700"/>
    <w:rsid w:val="007E6252"/>
    <w:rsid w:val="00802188"/>
    <w:rsid w:val="00802457"/>
    <w:rsid w:val="008078A7"/>
    <w:rsid w:val="00816334"/>
    <w:rsid w:val="00823C7F"/>
    <w:rsid w:val="008242AC"/>
    <w:rsid w:val="008276CB"/>
    <w:rsid w:val="00830508"/>
    <w:rsid w:val="00832325"/>
    <w:rsid w:val="00833044"/>
    <w:rsid w:val="008423E9"/>
    <w:rsid w:val="008430DE"/>
    <w:rsid w:val="00852F0D"/>
    <w:rsid w:val="0089040C"/>
    <w:rsid w:val="008961C0"/>
    <w:rsid w:val="00896E69"/>
    <w:rsid w:val="008A1DED"/>
    <w:rsid w:val="008A3DF1"/>
    <w:rsid w:val="008E11AD"/>
    <w:rsid w:val="008E13EE"/>
    <w:rsid w:val="008F4779"/>
    <w:rsid w:val="009025D2"/>
    <w:rsid w:val="00902CC9"/>
    <w:rsid w:val="009042E9"/>
    <w:rsid w:val="009070D7"/>
    <w:rsid w:val="009172D2"/>
    <w:rsid w:val="009178F1"/>
    <w:rsid w:val="00926CEF"/>
    <w:rsid w:val="0093503C"/>
    <w:rsid w:val="00951FBD"/>
    <w:rsid w:val="009536ED"/>
    <w:rsid w:val="00955ACD"/>
    <w:rsid w:val="00963DFE"/>
    <w:rsid w:val="00970E53"/>
    <w:rsid w:val="00977DA8"/>
    <w:rsid w:val="009A0AC2"/>
    <w:rsid w:val="009B3239"/>
    <w:rsid w:val="009D7E4C"/>
    <w:rsid w:val="00A0553C"/>
    <w:rsid w:val="00A06CD7"/>
    <w:rsid w:val="00A15B17"/>
    <w:rsid w:val="00A17334"/>
    <w:rsid w:val="00A20439"/>
    <w:rsid w:val="00A2118B"/>
    <w:rsid w:val="00A21711"/>
    <w:rsid w:val="00A328FC"/>
    <w:rsid w:val="00A352EE"/>
    <w:rsid w:val="00A35391"/>
    <w:rsid w:val="00A3613F"/>
    <w:rsid w:val="00A36CB0"/>
    <w:rsid w:val="00A3741E"/>
    <w:rsid w:val="00A37D1B"/>
    <w:rsid w:val="00A42E8B"/>
    <w:rsid w:val="00A43D4E"/>
    <w:rsid w:val="00A44122"/>
    <w:rsid w:val="00A555FC"/>
    <w:rsid w:val="00A77A9C"/>
    <w:rsid w:val="00A967CA"/>
    <w:rsid w:val="00AB4224"/>
    <w:rsid w:val="00AF7EAB"/>
    <w:rsid w:val="00B059B0"/>
    <w:rsid w:val="00B24907"/>
    <w:rsid w:val="00B307F1"/>
    <w:rsid w:val="00B40689"/>
    <w:rsid w:val="00B548F5"/>
    <w:rsid w:val="00B55267"/>
    <w:rsid w:val="00B57B9C"/>
    <w:rsid w:val="00B6183B"/>
    <w:rsid w:val="00B70E36"/>
    <w:rsid w:val="00B70F0C"/>
    <w:rsid w:val="00B77409"/>
    <w:rsid w:val="00B946C0"/>
    <w:rsid w:val="00BB70B0"/>
    <w:rsid w:val="00BC0568"/>
    <w:rsid w:val="00BD4307"/>
    <w:rsid w:val="00BD63BE"/>
    <w:rsid w:val="00BE0AEC"/>
    <w:rsid w:val="00BE102F"/>
    <w:rsid w:val="00BF53DE"/>
    <w:rsid w:val="00C06751"/>
    <w:rsid w:val="00C15CFD"/>
    <w:rsid w:val="00C1693C"/>
    <w:rsid w:val="00C178A4"/>
    <w:rsid w:val="00C23F4E"/>
    <w:rsid w:val="00C25682"/>
    <w:rsid w:val="00C2757D"/>
    <w:rsid w:val="00C32C1D"/>
    <w:rsid w:val="00C4016C"/>
    <w:rsid w:val="00C6041D"/>
    <w:rsid w:val="00C71F65"/>
    <w:rsid w:val="00C822CB"/>
    <w:rsid w:val="00C93F4A"/>
    <w:rsid w:val="00CA2E9E"/>
    <w:rsid w:val="00CB5DF8"/>
    <w:rsid w:val="00CC10ED"/>
    <w:rsid w:val="00CC1301"/>
    <w:rsid w:val="00CD3ECD"/>
    <w:rsid w:val="00CD4A2C"/>
    <w:rsid w:val="00CE16C8"/>
    <w:rsid w:val="00CE1E78"/>
    <w:rsid w:val="00CE7FB2"/>
    <w:rsid w:val="00CF0FEA"/>
    <w:rsid w:val="00D140ED"/>
    <w:rsid w:val="00D151DF"/>
    <w:rsid w:val="00D21032"/>
    <w:rsid w:val="00D22E97"/>
    <w:rsid w:val="00D2641E"/>
    <w:rsid w:val="00D324FA"/>
    <w:rsid w:val="00D337A0"/>
    <w:rsid w:val="00D4083F"/>
    <w:rsid w:val="00D46FDE"/>
    <w:rsid w:val="00D87DF9"/>
    <w:rsid w:val="00DA2E5E"/>
    <w:rsid w:val="00DA2F08"/>
    <w:rsid w:val="00DA527C"/>
    <w:rsid w:val="00DA6E89"/>
    <w:rsid w:val="00DE7330"/>
    <w:rsid w:val="00E04FC5"/>
    <w:rsid w:val="00E0609C"/>
    <w:rsid w:val="00E34E86"/>
    <w:rsid w:val="00E35B7D"/>
    <w:rsid w:val="00E475F4"/>
    <w:rsid w:val="00E5366A"/>
    <w:rsid w:val="00E542A4"/>
    <w:rsid w:val="00E70701"/>
    <w:rsid w:val="00E71191"/>
    <w:rsid w:val="00E86B4A"/>
    <w:rsid w:val="00EB6C37"/>
    <w:rsid w:val="00ED0729"/>
    <w:rsid w:val="00EE073D"/>
    <w:rsid w:val="00EF281A"/>
    <w:rsid w:val="00EF7B8C"/>
    <w:rsid w:val="00F02BA6"/>
    <w:rsid w:val="00F30335"/>
    <w:rsid w:val="00F43842"/>
    <w:rsid w:val="00F65204"/>
    <w:rsid w:val="00F66795"/>
    <w:rsid w:val="00F6756A"/>
    <w:rsid w:val="00F73767"/>
    <w:rsid w:val="00F93098"/>
    <w:rsid w:val="00F945F9"/>
    <w:rsid w:val="00F97D34"/>
    <w:rsid w:val="00F97F74"/>
    <w:rsid w:val="00FA054C"/>
    <w:rsid w:val="00FB0EB5"/>
    <w:rsid w:val="00FB3C89"/>
    <w:rsid w:val="00FD1D08"/>
    <w:rsid w:val="00FD44F5"/>
    <w:rsid w:val="00FE13F6"/>
    <w:rsid w:val="00FE2957"/>
    <w:rsid w:val="00FE336F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9267"/>
  <w15:chartTrackingRefBased/>
  <w15:docId w15:val="{774BC72B-5BA9-4D90-90E1-0F28D4D3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89040C"/>
  </w:style>
  <w:style w:type="paragraph" w:styleId="Odlomakpopisa">
    <w:name w:val="List Paragraph"/>
    <w:basedOn w:val="Normal"/>
    <w:uiPriority w:val="34"/>
    <w:qFormat/>
    <w:rsid w:val="000F2BE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F2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2BE8"/>
  </w:style>
  <w:style w:type="paragraph" w:styleId="Podnoje">
    <w:name w:val="footer"/>
    <w:basedOn w:val="Normal"/>
    <w:link w:val="PodnojeChar"/>
    <w:uiPriority w:val="99"/>
    <w:unhideWhenUsed/>
    <w:rsid w:val="000F2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2BE8"/>
  </w:style>
  <w:style w:type="paragraph" w:styleId="Tijeloteksta">
    <w:name w:val="Body Text"/>
    <w:basedOn w:val="Normal"/>
    <w:link w:val="TijelotekstaChar"/>
    <w:unhideWhenUsed/>
    <w:qFormat/>
    <w:rsid w:val="00C2757D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ijelotekstaChar">
    <w:name w:val="Tijelo teksta Char"/>
    <w:basedOn w:val="Zadanifontodlomka"/>
    <w:link w:val="Tijeloteksta"/>
    <w:rsid w:val="00C2757D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Hiperveza">
    <w:name w:val="Hyperlink"/>
    <w:basedOn w:val="Zadanifontodlomka"/>
    <w:uiPriority w:val="99"/>
    <w:unhideWhenUsed/>
    <w:rsid w:val="00A4412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44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cunovodstvo@gornjastubica.h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25C49-77D5-4DE1-B01B-9A20AAD3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5546</Words>
  <Characters>31618</Characters>
  <Application>Microsoft Office Word</Application>
  <DocSecurity>0</DocSecurity>
  <Lines>263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nina.salar@gmail.com</dc:creator>
  <cp:keywords/>
  <dc:description/>
  <cp:lastModifiedBy>Gordana</cp:lastModifiedBy>
  <cp:revision>2</cp:revision>
  <cp:lastPrinted>2023-11-15T07:15:00Z</cp:lastPrinted>
  <dcterms:created xsi:type="dcterms:W3CDTF">2024-12-23T12:41:00Z</dcterms:created>
  <dcterms:modified xsi:type="dcterms:W3CDTF">2024-12-23T12:41:00Z</dcterms:modified>
</cp:coreProperties>
</file>